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6DA" w:rsidRPr="0014733A" w:rsidRDefault="00A556DA" w:rsidP="00A556DA">
      <w:pPr>
        <w:jc w:val="center"/>
        <w:rPr>
          <w:b/>
          <w:sz w:val="22"/>
          <w:szCs w:val="22"/>
          <w:lang w:val="kk-KZ"/>
        </w:rPr>
      </w:pPr>
      <w:r w:rsidRPr="0014733A">
        <w:rPr>
          <w:b/>
          <w:sz w:val="22"/>
          <w:szCs w:val="22"/>
          <w:lang w:val="kk-KZ"/>
        </w:rPr>
        <w:t>ӘЛ-ФАРАБИ АТЫНДАҒЫ ҚАЗАҚ ҰЛТТЫҚ УНИВЕРСИТЕТІ</w:t>
      </w:r>
    </w:p>
    <w:p w:rsidR="00A556DA" w:rsidRPr="0014733A" w:rsidRDefault="00A556DA" w:rsidP="00A556DA">
      <w:pPr>
        <w:jc w:val="center"/>
        <w:rPr>
          <w:b/>
          <w:sz w:val="22"/>
          <w:szCs w:val="22"/>
          <w:lang w:val="kk-KZ"/>
        </w:rPr>
      </w:pPr>
      <w:r w:rsidRPr="0014733A">
        <w:rPr>
          <w:b/>
          <w:sz w:val="22"/>
          <w:szCs w:val="22"/>
          <w:lang w:val="kk-KZ"/>
        </w:rPr>
        <w:t>Философия және саясаттану факультеті</w:t>
      </w:r>
    </w:p>
    <w:p w:rsidR="00A556DA" w:rsidRPr="0014733A" w:rsidRDefault="00A556DA" w:rsidP="00A556DA">
      <w:pPr>
        <w:jc w:val="center"/>
        <w:rPr>
          <w:b/>
          <w:sz w:val="22"/>
          <w:szCs w:val="22"/>
          <w:lang w:val="kk-KZ"/>
        </w:rPr>
      </w:pPr>
      <w:r w:rsidRPr="004A4C46">
        <w:rPr>
          <w:b/>
          <w:sz w:val="22"/>
          <w:szCs w:val="22"/>
          <w:lang w:val="kk-KZ"/>
        </w:rPr>
        <w:t>Жалпы және этникалық педагогика кафедрасы</w:t>
      </w:r>
    </w:p>
    <w:p w:rsidR="00AC1721" w:rsidRPr="0014733A" w:rsidRDefault="00AC1721" w:rsidP="00AC1721">
      <w:pPr>
        <w:jc w:val="center"/>
        <w:rPr>
          <w:b/>
          <w:sz w:val="22"/>
          <w:szCs w:val="22"/>
          <w:lang w:val="kk-KZ"/>
        </w:rPr>
      </w:pPr>
      <w:r w:rsidRPr="0014733A">
        <w:rPr>
          <w:b/>
          <w:sz w:val="22"/>
          <w:szCs w:val="22"/>
          <w:lang w:val="kk-KZ"/>
        </w:rPr>
        <w:t>6</w:t>
      </w:r>
      <w:r w:rsidRPr="00AC1721">
        <w:rPr>
          <w:b/>
          <w:sz w:val="22"/>
          <w:szCs w:val="22"/>
          <w:lang w:val="kk-KZ"/>
        </w:rPr>
        <w:t>D</w:t>
      </w:r>
      <w:r>
        <w:rPr>
          <w:b/>
          <w:sz w:val="22"/>
          <w:szCs w:val="22"/>
          <w:lang w:val="kk-KZ"/>
        </w:rPr>
        <w:t xml:space="preserve">010300 </w:t>
      </w:r>
      <w:r w:rsidRPr="0014733A">
        <w:rPr>
          <w:b/>
          <w:sz w:val="22"/>
          <w:szCs w:val="22"/>
          <w:lang w:val="kk-KZ"/>
        </w:rPr>
        <w:t>«Педагогика және психология»</w:t>
      </w:r>
      <w:r w:rsidRPr="00AC1721">
        <w:rPr>
          <w:b/>
          <w:lang w:val="kk-KZ"/>
        </w:rPr>
        <w:t xml:space="preserve">  </w:t>
      </w:r>
      <w:r w:rsidRPr="0041594B">
        <w:rPr>
          <w:b/>
          <w:lang w:val="kk-KZ"/>
        </w:rPr>
        <w:t xml:space="preserve">мамандығы  </w:t>
      </w:r>
    </w:p>
    <w:p w:rsidR="00A556DA" w:rsidRPr="0014733A" w:rsidRDefault="00A556DA" w:rsidP="00A556DA">
      <w:pPr>
        <w:jc w:val="center"/>
        <w:rPr>
          <w:b/>
          <w:sz w:val="22"/>
          <w:szCs w:val="22"/>
          <w:lang w:val="kk-KZ"/>
        </w:rPr>
      </w:pPr>
    </w:p>
    <w:p w:rsidR="00A556DA" w:rsidRPr="0014733A" w:rsidRDefault="00A556DA" w:rsidP="00A556DA">
      <w:pPr>
        <w:jc w:val="center"/>
        <w:rPr>
          <w:b/>
          <w:sz w:val="22"/>
          <w:szCs w:val="22"/>
          <w:lang w:val="kk-KZ"/>
        </w:rPr>
      </w:pPr>
    </w:p>
    <w:tbl>
      <w:tblPr>
        <w:tblW w:w="5000" w:type="pct"/>
        <w:tblLook w:val="0000"/>
      </w:tblPr>
      <w:tblGrid>
        <w:gridCol w:w="4644"/>
        <w:gridCol w:w="4927"/>
      </w:tblGrid>
      <w:tr w:rsidR="00A556DA" w:rsidRPr="002719E0" w:rsidTr="00113FA6">
        <w:trPr>
          <w:trHeight w:val="1140"/>
        </w:trPr>
        <w:tc>
          <w:tcPr>
            <w:tcW w:w="2426" w:type="pct"/>
          </w:tcPr>
          <w:p w:rsidR="00A556DA" w:rsidRPr="004A4C46" w:rsidRDefault="00A556DA" w:rsidP="00113FA6">
            <w:pPr>
              <w:rPr>
                <w:sz w:val="22"/>
                <w:szCs w:val="22"/>
                <w:lang w:val="kk-KZ"/>
              </w:rPr>
            </w:pPr>
            <w:r w:rsidRPr="004A4C46">
              <w:rPr>
                <w:sz w:val="22"/>
                <w:szCs w:val="22"/>
                <w:lang w:val="kk-KZ"/>
              </w:rPr>
              <w:t xml:space="preserve"> </w:t>
            </w:r>
          </w:p>
          <w:p w:rsidR="00A556DA" w:rsidRPr="004A4C46" w:rsidRDefault="00A556DA" w:rsidP="00113FA6">
            <w:pPr>
              <w:rPr>
                <w:sz w:val="22"/>
                <w:szCs w:val="22"/>
                <w:lang w:val="kk-KZ"/>
              </w:rPr>
            </w:pPr>
          </w:p>
          <w:p w:rsidR="00A556DA" w:rsidRPr="004A4C46" w:rsidRDefault="00A556DA" w:rsidP="00113FA6">
            <w:pPr>
              <w:rPr>
                <w:b/>
                <w:sz w:val="22"/>
                <w:szCs w:val="22"/>
                <w:lang w:val="kk-KZ"/>
              </w:rPr>
            </w:pPr>
          </w:p>
        </w:tc>
        <w:tc>
          <w:tcPr>
            <w:tcW w:w="2574" w:type="pct"/>
          </w:tcPr>
          <w:p w:rsidR="00A556DA" w:rsidRPr="004A4C46" w:rsidRDefault="00A556DA" w:rsidP="00113FA6">
            <w:pPr>
              <w:rPr>
                <w:bCs/>
                <w:sz w:val="22"/>
                <w:szCs w:val="22"/>
                <w:lang w:val="kk-KZ"/>
              </w:rPr>
            </w:pPr>
            <w:r w:rsidRPr="004A4C46">
              <w:rPr>
                <w:bCs/>
                <w:sz w:val="22"/>
                <w:szCs w:val="22"/>
                <w:lang w:val="kk-KZ"/>
              </w:rPr>
              <w:t>Философия және саясаттану факультеті</w:t>
            </w:r>
          </w:p>
          <w:p w:rsidR="00A556DA" w:rsidRPr="004A4C46" w:rsidRDefault="00A556DA" w:rsidP="00113FA6">
            <w:pPr>
              <w:pStyle w:val="1"/>
              <w:spacing w:before="0" w:after="0"/>
              <w:rPr>
                <w:rFonts w:ascii="Times New Roman" w:hAnsi="Times New Roman" w:cs="Times New Roman"/>
                <w:b w:val="0"/>
                <w:sz w:val="22"/>
                <w:szCs w:val="22"/>
                <w:lang w:val="kk-KZ"/>
              </w:rPr>
            </w:pPr>
            <w:r w:rsidRPr="004A4C46">
              <w:rPr>
                <w:rFonts w:ascii="Times New Roman" w:hAnsi="Times New Roman" w:cs="Times New Roman"/>
                <w:b w:val="0"/>
                <w:sz w:val="22"/>
                <w:szCs w:val="22"/>
                <w:lang w:val="kk-KZ"/>
              </w:rPr>
              <w:t>Ғылыми</w:t>
            </w:r>
            <w:r w:rsidR="00B7012D" w:rsidRPr="004A4C46">
              <w:rPr>
                <w:rFonts w:ascii="Times New Roman" w:hAnsi="Times New Roman" w:cs="Times New Roman"/>
                <w:b w:val="0"/>
                <w:sz w:val="22"/>
                <w:szCs w:val="22"/>
                <w:lang w:val="kk-KZ"/>
              </w:rPr>
              <w:t xml:space="preserve"> кеңесі</w:t>
            </w:r>
            <w:r w:rsidRPr="004A4C46">
              <w:rPr>
                <w:rFonts w:ascii="Times New Roman" w:hAnsi="Times New Roman" w:cs="Times New Roman"/>
                <w:b w:val="0"/>
                <w:sz w:val="22"/>
                <w:szCs w:val="22"/>
                <w:lang w:val="kk-KZ"/>
              </w:rPr>
              <w:t xml:space="preserve">нің мәжілісінде бекітілді </w:t>
            </w:r>
          </w:p>
          <w:p w:rsidR="00A556DA" w:rsidRPr="004A4C46" w:rsidRDefault="00A556DA" w:rsidP="00113FA6">
            <w:pPr>
              <w:rPr>
                <w:sz w:val="22"/>
                <w:szCs w:val="22"/>
                <w:lang w:val="kk-KZ"/>
              </w:rPr>
            </w:pPr>
            <w:r w:rsidRPr="004A4C46">
              <w:rPr>
                <w:sz w:val="22"/>
                <w:szCs w:val="22"/>
                <w:lang w:val="kk-KZ"/>
              </w:rPr>
              <w:t>№____хаттама  « ____»________ 201</w:t>
            </w:r>
            <w:r w:rsidR="003C657A" w:rsidRPr="004A4C46">
              <w:rPr>
                <w:sz w:val="22"/>
                <w:szCs w:val="22"/>
                <w:lang w:val="kk-KZ"/>
              </w:rPr>
              <w:t>5</w:t>
            </w:r>
            <w:r w:rsidRPr="004A4C46">
              <w:rPr>
                <w:sz w:val="22"/>
                <w:szCs w:val="22"/>
                <w:lang w:val="kk-KZ"/>
              </w:rPr>
              <w:t xml:space="preserve"> ж.</w:t>
            </w:r>
          </w:p>
          <w:p w:rsidR="002719E0" w:rsidRPr="004A4C46" w:rsidRDefault="00A556DA" w:rsidP="00113FA6">
            <w:pPr>
              <w:jc w:val="both"/>
              <w:rPr>
                <w:sz w:val="22"/>
                <w:szCs w:val="22"/>
                <w:lang w:val="kk-KZ"/>
              </w:rPr>
            </w:pPr>
            <w:r w:rsidRPr="004A4C46">
              <w:rPr>
                <w:sz w:val="22"/>
                <w:szCs w:val="22"/>
                <w:lang w:val="kk-KZ"/>
              </w:rPr>
              <w:t>Факультет деканы</w:t>
            </w:r>
            <w:r w:rsidR="002719E0" w:rsidRPr="004A4C46">
              <w:rPr>
                <w:sz w:val="22"/>
                <w:szCs w:val="22"/>
                <w:lang w:val="kk-KZ"/>
              </w:rPr>
              <w:t xml:space="preserve">  филос.ғ.док., </w:t>
            </w:r>
          </w:p>
          <w:p w:rsidR="00A556DA" w:rsidRPr="004A4C46" w:rsidRDefault="002719E0" w:rsidP="00113FA6">
            <w:pPr>
              <w:jc w:val="both"/>
              <w:rPr>
                <w:sz w:val="22"/>
                <w:szCs w:val="22"/>
                <w:lang w:val="kk-KZ"/>
              </w:rPr>
            </w:pPr>
            <w:r w:rsidRPr="004A4C46">
              <w:rPr>
                <w:sz w:val="22"/>
                <w:szCs w:val="22"/>
                <w:lang w:val="kk-KZ"/>
              </w:rPr>
              <w:t xml:space="preserve">проф   </w:t>
            </w:r>
            <w:r w:rsidRPr="004A4C46">
              <w:rPr>
                <w:sz w:val="22"/>
                <w:szCs w:val="22"/>
                <w:u w:val="single"/>
                <w:lang w:val="kk-KZ"/>
              </w:rPr>
              <w:t xml:space="preserve">                          </w:t>
            </w:r>
            <w:r w:rsidR="00A556DA" w:rsidRPr="004A4C46">
              <w:rPr>
                <w:sz w:val="22"/>
                <w:szCs w:val="22"/>
                <w:lang w:val="kk-KZ"/>
              </w:rPr>
              <w:t>Ә.Р. Масалимова</w:t>
            </w:r>
          </w:p>
          <w:p w:rsidR="00A556DA" w:rsidRPr="004A4C46" w:rsidRDefault="00A556DA" w:rsidP="00113FA6">
            <w:pPr>
              <w:pStyle w:val="7"/>
              <w:ind w:firstLine="0"/>
              <w:jc w:val="left"/>
              <w:rPr>
                <w:sz w:val="22"/>
                <w:szCs w:val="22"/>
                <w:lang w:val="kk-KZ"/>
              </w:rPr>
            </w:pPr>
          </w:p>
        </w:tc>
      </w:tr>
    </w:tbl>
    <w:p w:rsidR="00A556DA" w:rsidRPr="0014733A" w:rsidRDefault="00A556DA" w:rsidP="00A556DA">
      <w:pPr>
        <w:jc w:val="center"/>
        <w:rPr>
          <w:b/>
          <w:sz w:val="22"/>
          <w:szCs w:val="22"/>
          <w:lang w:val="kk-KZ"/>
        </w:rPr>
      </w:pPr>
    </w:p>
    <w:p w:rsidR="00A556DA" w:rsidRPr="002719E0" w:rsidRDefault="00A556DA" w:rsidP="00A556DA">
      <w:pPr>
        <w:jc w:val="center"/>
        <w:rPr>
          <w:b/>
          <w:sz w:val="22"/>
          <w:szCs w:val="22"/>
          <w:lang w:val="kk-KZ"/>
        </w:rPr>
      </w:pPr>
    </w:p>
    <w:p w:rsidR="00A556DA" w:rsidRPr="0014733A" w:rsidRDefault="00A556DA" w:rsidP="00A556DA">
      <w:pPr>
        <w:jc w:val="center"/>
        <w:rPr>
          <w:b/>
          <w:sz w:val="22"/>
          <w:szCs w:val="22"/>
          <w:lang w:val="kk-KZ"/>
        </w:rPr>
      </w:pPr>
    </w:p>
    <w:p w:rsidR="00A556DA" w:rsidRPr="0014733A" w:rsidRDefault="00A556DA" w:rsidP="00A556DA">
      <w:pPr>
        <w:jc w:val="center"/>
        <w:rPr>
          <w:b/>
          <w:sz w:val="22"/>
          <w:szCs w:val="22"/>
          <w:lang w:val="kk-KZ"/>
        </w:rPr>
      </w:pPr>
      <w:r w:rsidRPr="0014733A">
        <w:rPr>
          <w:b/>
          <w:sz w:val="22"/>
          <w:szCs w:val="22"/>
          <w:lang w:val="kk-KZ"/>
        </w:rPr>
        <w:t>СИЛЛАБУС</w:t>
      </w:r>
    </w:p>
    <w:p w:rsidR="00A556DA" w:rsidRPr="0014733A" w:rsidRDefault="00A556DA" w:rsidP="00A556DA">
      <w:pPr>
        <w:jc w:val="center"/>
        <w:rPr>
          <w:b/>
          <w:sz w:val="22"/>
          <w:szCs w:val="22"/>
          <w:lang w:val="kk-KZ"/>
        </w:rPr>
      </w:pPr>
      <w:r w:rsidRPr="0014733A">
        <w:rPr>
          <w:b/>
          <w:sz w:val="22"/>
          <w:szCs w:val="22"/>
          <w:lang w:val="kk-KZ"/>
        </w:rPr>
        <w:t>Элективті модуль №3</w:t>
      </w:r>
    </w:p>
    <w:p w:rsidR="003162A6" w:rsidRPr="0014733A" w:rsidRDefault="004F7D0E" w:rsidP="003162A6">
      <w:pPr>
        <w:jc w:val="center"/>
        <w:rPr>
          <w:b/>
          <w:sz w:val="22"/>
          <w:szCs w:val="22"/>
          <w:lang w:val="kk-KZ"/>
        </w:rPr>
      </w:pPr>
      <w:r w:rsidRPr="00177416">
        <w:rPr>
          <w:b/>
          <w:sz w:val="22"/>
          <w:szCs w:val="22"/>
          <w:lang w:val="kk-KZ"/>
        </w:rPr>
        <w:t>PPZYS</w:t>
      </w:r>
      <w:r w:rsidR="00A644F9" w:rsidRPr="00177416">
        <w:rPr>
          <w:b/>
          <w:sz w:val="22"/>
          <w:szCs w:val="22"/>
          <w:lang w:val="kk-KZ"/>
        </w:rPr>
        <w:t xml:space="preserve"> </w:t>
      </w:r>
      <w:r w:rsidR="00177416">
        <w:rPr>
          <w:b/>
          <w:sz w:val="22"/>
          <w:szCs w:val="22"/>
          <w:lang w:val="kk-KZ"/>
        </w:rPr>
        <w:t>6306</w:t>
      </w:r>
      <w:r w:rsidR="00A556DA" w:rsidRPr="0014733A">
        <w:rPr>
          <w:b/>
          <w:sz w:val="22"/>
          <w:szCs w:val="22"/>
          <w:lang w:val="kk-KZ"/>
        </w:rPr>
        <w:t xml:space="preserve"> </w:t>
      </w:r>
      <w:r w:rsidR="00177416" w:rsidRPr="00177416">
        <w:rPr>
          <w:b/>
          <w:sz w:val="22"/>
          <w:szCs w:val="22"/>
          <w:lang w:val="kk-KZ"/>
        </w:rPr>
        <w:t>«</w:t>
      </w:r>
      <w:r w:rsidRPr="0014733A">
        <w:rPr>
          <w:b/>
          <w:sz w:val="22"/>
          <w:szCs w:val="22"/>
          <w:lang w:val="kk-KZ"/>
        </w:rPr>
        <w:t>П</w:t>
      </w:r>
      <w:r w:rsidR="00A556DA" w:rsidRPr="0014733A">
        <w:rPr>
          <w:b/>
          <w:sz w:val="22"/>
          <w:szCs w:val="22"/>
          <w:lang w:val="kk-KZ"/>
        </w:rPr>
        <w:t>сихологиялық</w:t>
      </w:r>
      <w:r w:rsidR="00177416">
        <w:rPr>
          <w:sz w:val="22"/>
          <w:szCs w:val="22"/>
          <w:lang w:val="kk-KZ"/>
        </w:rPr>
        <w:t>-</w:t>
      </w:r>
      <w:r w:rsidR="00A556DA" w:rsidRPr="0014733A">
        <w:rPr>
          <w:b/>
          <w:sz w:val="22"/>
          <w:szCs w:val="22"/>
          <w:lang w:val="kk-KZ"/>
        </w:rPr>
        <w:t xml:space="preserve"> педагогикалы</w:t>
      </w:r>
      <w:r w:rsidR="00A644F9" w:rsidRPr="0014733A">
        <w:rPr>
          <w:b/>
          <w:sz w:val="22"/>
          <w:szCs w:val="22"/>
          <w:lang w:val="kk-KZ"/>
        </w:rPr>
        <w:t>қ</w:t>
      </w:r>
      <w:r w:rsidR="00A556DA" w:rsidRPr="0014733A">
        <w:rPr>
          <w:b/>
          <w:sz w:val="22"/>
          <w:szCs w:val="22"/>
          <w:lang w:val="kk-KZ"/>
        </w:rPr>
        <w:t xml:space="preserve"> </w:t>
      </w:r>
      <w:r w:rsidR="003162A6" w:rsidRPr="0014733A">
        <w:rPr>
          <w:b/>
          <w:sz w:val="22"/>
          <w:szCs w:val="22"/>
          <w:lang w:val="kk-KZ"/>
        </w:rPr>
        <w:t xml:space="preserve"> </w:t>
      </w:r>
      <w:r w:rsidR="00A556DA" w:rsidRPr="0014733A">
        <w:rPr>
          <w:b/>
          <w:sz w:val="22"/>
          <w:szCs w:val="22"/>
          <w:lang w:val="kk-KZ"/>
        </w:rPr>
        <w:t>зерттеулер</w:t>
      </w:r>
      <w:r w:rsidRPr="0014733A">
        <w:rPr>
          <w:b/>
          <w:sz w:val="22"/>
          <w:szCs w:val="22"/>
          <w:lang w:val="kk-KZ"/>
        </w:rPr>
        <w:t>ді</w:t>
      </w:r>
    </w:p>
    <w:p w:rsidR="003162A6" w:rsidRPr="0014733A" w:rsidRDefault="004F7D0E" w:rsidP="003162A6">
      <w:pPr>
        <w:jc w:val="center"/>
        <w:rPr>
          <w:b/>
          <w:sz w:val="22"/>
          <w:szCs w:val="22"/>
          <w:lang w:val="kk-KZ"/>
        </w:rPr>
      </w:pPr>
      <w:r w:rsidRPr="0014733A">
        <w:rPr>
          <w:b/>
          <w:sz w:val="22"/>
          <w:szCs w:val="22"/>
          <w:lang w:val="kk-KZ"/>
        </w:rPr>
        <w:t xml:space="preserve">ұйымдастыру және </w:t>
      </w:r>
      <w:r w:rsidR="00A556DA" w:rsidRPr="0014733A">
        <w:rPr>
          <w:b/>
          <w:sz w:val="22"/>
          <w:szCs w:val="22"/>
          <w:lang w:val="kk-KZ"/>
        </w:rPr>
        <w:t>сарапта</w:t>
      </w:r>
      <w:r w:rsidRPr="0014733A">
        <w:rPr>
          <w:b/>
          <w:sz w:val="22"/>
          <w:szCs w:val="22"/>
          <w:lang w:val="kk-KZ"/>
        </w:rPr>
        <w:t>у</w:t>
      </w:r>
      <w:r w:rsidR="00A556DA" w:rsidRPr="0014733A">
        <w:rPr>
          <w:b/>
          <w:sz w:val="22"/>
          <w:szCs w:val="22"/>
          <w:lang w:val="kk-KZ"/>
        </w:rPr>
        <w:t>»</w:t>
      </w:r>
      <w:bookmarkStart w:id="0" w:name="_GoBack"/>
      <w:bookmarkEnd w:id="0"/>
    </w:p>
    <w:p w:rsidR="00A556DA" w:rsidRPr="0014733A" w:rsidRDefault="00A556DA" w:rsidP="00A556DA">
      <w:pPr>
        <w:jc w:val="center"/>
        <w:rPr>
          <w:sz w:val="22"/>
          <w:szCs w:val="22"/>
          <w:lang w:val="kk-KZ"/>
        </w:rPr>
      </w:pPr>
      <w:r w:rsidRPr="0014733A">
        <w:rPr>
          <w:sz w:val="22"/>
          <w:szCs w:val="22"/>
          <w:lang w:val="kk-KZ"/>
        </w:rPr>
        <w:t xml:space="preserve">2 курс, қ/б, күзгі семестр, 3 кредит, пәннің түрі: </w:t>
      </w:r>
      <w:r w:rsidR="003162A6" w:rsidRPr="0014733A">
        <w:rPr>
          <w:sz w:val="22"/>
          <w:szCs w:val="22"/>
          <w:lang w:val="kk-KZ"/>
        </w:rPr>
        <w:t>таң</w:t>
      </w:r>
      <w:r w:rsidRPr="0014733A">
        <w:rPr>
          <w:sz w:val="22"/>
          <w:szCs w:val="22"/>
          <w:lang w:val="kk-KZ"/>
        </w:rPr>
        <w:t xml:space="preserve">дау. </w:t>
      </w:r>
    </w:p>
    <w:p w:rsidR="00A556DA" w:rsidRPr="0014733A" w:rsidRDefault="00A556DA" w:rsidP="00A556DA">
      <w:pPr>
        <w:jc w:val="center"/>
        <w:rPr>
          <w:sz w:val="22"/>
          <w:szCs w:val="22"/>
          <w:lang w:val="kk-KZ"/>
        </w:rPr>
      </w:pPr>
    </w:p>
    <w:p w:rsidR="00AF46CF" w:rsidRPr="0014733A" w:rsidRDefault="00AF46CF" w:rsidP="00A556DA">
      <w:pPr>
        <w:jc w:val="center"/>
        <w:rPr>
          <w:sz w:val="22"/>
          <w:szCs w:val="22"/>
          <w:lang w:val="kk-KZ"/>
        </w:rPr>
      </w:pPr>
    </w:p>
    <w:p w:rsidR="00AF46CF" w:rsidRPr="0014733A" w:rsidRDefault="00AF46CF" w:rsidP="00AF46CF">
      <w:pPr>
        <w:tabs>
          <w:tab w:val="left" w:pos="-142"/>
          <w:tab w:val="left" w:pos="851"/>
        </w:tabs>
        <w:rPr>
          <w:sz w:val="22"/>
          <w:szCs w:val="22"/>
          <w:lang w:val="kk-KZ"/>
        </w:rPr>
      </w:pPr>
      <w:r w:rsidRPr="0014733A">
        <w:rPr>
          <w:b/>
          <w:sz w:val="22"/>
          <w:szCs w:val="22"/>
          <w:lang w:val="kk-KZ"/>
        </w:rPr>
        <w:t>Дәріскер:</w:t>
      </w:r>
      <w:r w:rsidRPr="0014733A">
        <w:rPr>
          <w:sz w:val="22"/>
          <w:szCs w:val="22"/>
          <w:lang w:val="kk-KZ"/>
        </w:rPr>
        <w:t xml:space="preserve">  п.ғ.к.,  доцент  м.а  Молдасан  Қуаныш  Шорманқызы</w:t>
      </w:r>
    </w:p>
    <w:p w:rsidR="00AF46CF" w:rsidRPr="0014733A" w:rsidRDefault="00177416" w:rsidP="00AF46CF">
      <w:pPr>
        <w:shd w:val="clear" w:color="auto" w:fill="FFFFFF"/>
        <w:tabs>
          <w:tab w:val="left" w:pos="-142"/>
          <w:tab w:val="left" w:pos="851"/>
        </w:tabs>
        <w:rPr>
          <w:spacing w:val="-14"/>
          <w:sz w:val="22"/>
          <w:szCs w:val="22"/>
          <w:lang w:val="kk-KZ"/>
        </w:rPr>
      </w:pPr>
      <w:r>
        <w:rPr>
          <w:sz w:val="22"/>
          <w:szCs w:val="22"/>
          <w:lang w:val="kk-KZ"/>
        </w:rPr>
        <w:t xml:space="preserve">Телефоны: 8702 314 </w:t>
      </w:r>
      <w:r w:rsidR="00AF46CF" w:rsidRPr="0014733A">
        <w:rPr>
          <w:sz w:val="22"/>
          <w:szCs w:val="22"/>
          <w:lang w:val="kk-KZ"/>
        </w:rPr>
        <w:t xml:space="preserve">2229  </w:t>
      </w:r>
    </w:p>
    <w:p w:rsidR="00AF46CF" w:rsidRPr="0014733A" w:rsidRDefault="00AF46CF" w:rsidP="00AF46CF">
      <w:pPr>
        <w:shd w:val="clear" w:color="auto" w:fill="FFFFFF"/>
        <w:tabs>
          <w:tab w:val="left" w:pos="-142"/>
          <w:tab w:val="left" w:pos="851"/>
        </w:tabs>
        <w:rPr>
          <w:sz w:val="22"/>
          <w:szCs w:val="22"/>
          <w:lang w:val="kk-KZ"/>
        </w:rPr>
      </w:pPr>
      <w:r w:rsidRPr="0014733A">
        <w:rPr>
          <w:sz w:val="22"/>
          <w:szCs w:val="22"/>
          <w:lang w:val="kk-KZ"/>
        </w:rPr>
        <w:t>е- maіl: moldasank@mail.ru</w:t>
      </w:r>
    </w:p>
    <w:p w:rsidR="00AF46CF" w:rsidRPr="0014733A" w:rsidRDefault="00AF46CF" w:rsidP="00AF46CF">
      <w:pPr>
        <w:tabs>
          <w:tab w:val="left" w:pos="-142"/>
          <w:tab w:val="left" w:pos="851"/>
        </w:tabs>
        <w:rPr>
          <w:sz w:val="22"/>
          <w:szCs w:val="22"/>
          <w:lang w:val="kk-KZ"/>
        </w:rPr>
      </w:pPr>
      <w:r w:rsidRPr="0014733A">
        <w:rPr>
          <w:spacing w:val="-14"/>
          <w:sz w:val="22"/>
          <w:szCs w:val="22"/>
          <w:lang w:val="kk-KZ"/>
        </w:rPr>
        <w:t xml:space="preserve"> «Философия  және  саясаттану» </w:t>
      </w:r>
      <w:r w:rsidR="00177416">
        <w:rPr>
          <w:spacing w:val="-14"/>
          <w:sz w:val="22"/>
          <w:szCs w:val="22"/>
          <w:lang w:val="kk-KZ"/>
        </w:rPr>
        <w:t xml:space="preserve"> факультетінің   ғимараты, 408 - </w:t>
      </w:r>
      <w:r w:rsidRPr="0014733A">
        <w:rPr>
          <w:spacing w:val="-14"/>
          <w:sz w:val="22"/>
          <w:szCs w:val="22"/>
          <w:lang w:val="kk-KZ"/>
        </w:rPr>
        <w:t xml:space="preserve">бөлме. </w:t>
      </w:r>
      <w:r w:rsidRPr="0014733A">
        <w:rPr>
          <w:sz w:val="22"/>
          <w:szCs w:val="22"/>
          <w:lang w:val="kk-KZ"/>
        </w:rPr>
        <w:tab/>
      </w:r>
    </w:p>
    <w:p w:rsidR="00AF46CF" w:rsidRPr="0014733A" w:rsidRDefault="00AF46CF" w:rsidP="00AF46CF">
      <w:pPr>
        <w:tabs>
          <w:tab w:val="left" w:pos="-142"/>
          <w:tab w:val="left" w:pos="851"/>
        </w:tabs>
        <w:rPr>
          <w:sz w:val="22"/>
          <w:szCs w:val="22"/>
          <w:lang w:val="kk-KZ"/>
        </w:rPr>
      </w:pPr>
      <w:r w:rsidRPr="0014733A">
        <w:rPr>
          <w:b/>
          <w:sz w:val="22"/>
          <w:szCs w:val="22"/>
          <w:lang w:val="kk-KZ"/>
        </w:rPr>
        <w:t>Семинар жүргізуші</w:t>
      </w:r>
      <w:r w:rsidRPr="0014733A">
        <w:rPr>
          <w:sz w:val="22"/>
          <w:szCs w:val="22"/>
          <w:lang w:val="kk-KZ"/>
        </w:rPr>
        <w:t xml:space="preserve"> оқытушының аты- жөні: </w:t>
      </w:r>
    </w:p>
    <w:p w:rsidR="00AF46CF" w:rsidRPr="0014733A" w:rsidRDefault="00AF46CF" w:rsidP="00AF46CF">
      <w:pPr>
        <w:tabs>
          <w:tab w:val="left" w:pos="-142"/>
          <w:tab w:val="left" w:pos="851"/>
        </w:tabs>
        <w:rPr>
          <w:sz w:val="22"/>
          <w:szCs w:val="22"/>
          <w:lang w:val="kk-KZ"/>
        </w:rPr>
      </w:pPr>
      <w:r w:rsidRPr="0014733A">
        <w:rPr>
          <w:sz w:val="22"/>
          <w:szCs w:val="22"/>
          <w:lang w:val="kk-KZ"/>
        </w:rPr>
        <w:t xml:space="preserve">п.ғ.к.,  доцент м.а  Молдасан Қуаныш Шорманқызы </w:t>
      </w:r>
    </w:p>
    <w:p w:rsidR="00AF46CF" w:rsidRPr="0014733A" w:rsidRDefault="00AF46CF" w:rsidP="00AF46CF">
      <w:pPr>
        <w:shd w:val="clear" w:color="auto" w:fill="FFFFFF"/>
        <w:tabs>
          <w:tab w:val="left" w:pos="-142"/>
          <w:tab w:val="left" w:pos="851"/>
        </w:tabs>
        <w:rPr>
          <w:spacing w:val="-14"/>
          <w:sz w:val="22"/>
          <w:szCs w:val="22"/>
          <w:lang w:val="kk-KZ"/>
        </w:rPr>
      </w:pPr>
      <w:r w:rsidRPr="0014733A">
        <w:rPr>
          <w:sz w:val="22"/>
          <w:szCs w:val="22"/>
          <w:lang w:val="kk-KZ"/>
        </w:rPr>
        <w:t xml:space="preserve">Телефоны: 8702314 2229  </w:t>
      </w:r>
    </w:p>
    <w:p w:rsidR="00AF46CF" w:rsidRPr="0014733A" w:rsidRDefault="00AF46CF" w:rsidP="00AF46CF">
      <w:pPr>
        <w:shd w:val="clear" w:color="auto" w:fill="FFFFFF"/>
        <w:tabs>
          <w:tab w:val="left" w:pos="-142"/>
          <w:tab w:val="left" w:pos="851"/>
        </w:tabs>
        <w:rPr>
          <w:sz w:val="22"/>
          <w:szCs w:val="22"/>
          <w:lang w:val="kk-KZ"/>
        </w:rPr>
      </w:pPr>
      <w:r w:rsidRPr="0014733A">
        <w:rPr>
          <w:sz w:val="22"/>
          <w:szCs w:val="22"/>
          <w:lang w:val="kk-KZ"/>
        </w:rPr>
        <w:t xml:space="preserve">е- maіl: </w:t>
      </w:r>
      <w:r w:rsidR="004B200C" w:rsidRPr="0014733A">
        <w:rPr>
          <w:sz w:val="22"/>
          <w:szCs w:val="22"/>
        </w:rPr>
        <w:fldChar w:fldCharType="begin"/>
      </w:r>
      <w:r w:rsidRPr="0014733A">
        <w:rPr>
          <w:sz w:val="22"/>
          <w:szCs w:val="22"/>
        </w:rPr>
        <w:instrText>HYPERLINK "mailto:moldasank@mail.ru"</w:instrText>
      </w:r>
      <w:r w:rsidR="004B200C" w:rsidRPr="0014733A">
        <w:rPr>
          <w:sz w:val="22"/>
          <w:szCs w:val="22"/>
        </w:rPr>
        <w:fldChar w:fldCharType="separate"/>
      </w:r>
      <w:r w:rsidRPr="0014733A">
        <w:rPr>
          <w:rStyle w:val="a9"/>
          <w:sz w:val="22"/>
          <w:szCs w:val="22"/>
          <w:lang w:val="kk-KZ"/>
        </w:rPr>
        <w:t>moldasank@mail.ru</w:t>
      </w:r>
      <w:r w:rsidR="004B200C" w:rsidRPr="0014733A">
        <w:rPr>
          <w:sz w:val="22"/>
          <w:szCs w:val="22"/>
        </w:rPr>
        <w:fldChar w:fldCharType="end"/>
      </w:r>
    </w:p>
    <w:p w:rsidR="00A556DA" w:rsidRPr="00177416" w:rsidRDefault="00A556DA" w:rsidP="00A556DA">
      <w:pPr>
        <w:jc w:val="both"/>
        <w:rPr>
          <w:sz w:val="22"/>
          <w:szCs w:val="22"/>
          <w:lang w:val="kk-KZ"/>
        </w:rPr>
      </w:pPr>
      <w:r w:rsidRPr="0014733A">
        <w:rPr>
          <w:sz w:val="22"/>
          <w:szCs w:val="22"/>
          <w:lang w:val="kk-KZ"/>
        </w:rPr>
        <w:t xml:space="preserve">философия және саясаттану факультетінің ғимараты, </w:t>
      </w:r>
      <w:r w:rsidR="00177416">
        <w:rPr>
          <w:spacing w:val="-14"/>
          <w:sz w:val="22"/>
          <w:szCs w:val="22"/>
          <w:lang w:val="kk-KZ"/>
        </w:rPr>
        <w:t xml:space="preserve">408 - </w:t>
      </w:r>
      <w:r w:rsidR="00177416" w:rsidRPr="0014733A">
        <w:rPr>
          <w:spacing w:val="-14"/>
          <w:sz w:val="22"/>
          <w:szCs w:val="22"/>
          <w:lang w:val="kk-KZ"/>
        </w:rPr>
        <w:t>бөлме.</w:t>
      </w:r>
    </w:p>
    <w:p w:rsidR="00A556DA" w:rsidRPr="0014733A" w:rsidRDefault="00A556DA" w:rsidP="00A556DA">
      <w:pPr>
        <w:jc w:val="both"/>
        <w:rPr>
          <w:b/>
          <w:sz w:val="22"/>
          <w:szCs w:val="22"/>
          <w:lang w:val="kk-KZ"/>
        </w:rPr>
      </w:pPr>
    </w:p>
    <w:p w:rsidR="00A556DA" w:rsidRPr="0014733A" w:rsidRDefault="00A556DA" w:rsidP="00A556DA">
      <w:pPr>
        <w:jc w:val="both"/>
        <w:rPr>
          <w:b/>
          <w:sz w:val="22"/>
          <w:szCs w:val="22"/>
          <w:lang w:val="kk-KZ"/>
        </w:rPr>
      </w:pPr>
      <w:r w:rsidRPr="0014733A">
        <w:rPr>
          <w:b/>
          <w:sz w:val="22"/>
          <w:szCs w:val="22"/>
          <w:lang w:val="kk-KZ"/>
        </w:rPr>
        <w:t>Пәннің мақсаттары мен міндеттері:</w:t>
      </w:r>
    </w:p>
    <w:p w:rsidR="00A644F9" w:rsidRPr="0014733A" w:rsidRDefault="00A556DA" w:rsidP="00A644F9">
      <w:pPr>
        <w:ind w:firstLine="567"/>
        <w:jc w:val="both"/>
        <w:rPr>
          <w:sz w:val="22"/>
          <w:szCs w:val="22"/>
          <w:lang w:val="kk-KZ"/>
        </w:rPr>
      </w:pPr>
      <w:r w:rsidRPr="0014733A">
        <w:rPr>
          <w:b/>
          <w:sz w:val="22"/>
          <w:szCs w:val="22"/>
          <w:lang w:val="kk-KZ"/>
        </w:rPr>
        <w:t>Мақсаты:</w:t>
      </w:r>
      <w:r w:rsidRPr="0014733A">
        <w:rPr>
          <w:sz w:val="22"/>
          <w:szCs w:val="22"/>
          <w:lang w:val="kk-KZ"/>
        </w:rPr>
        <w:t xml:space="preserve"> </w:t>
      </w:r>
      <w:r w:rsidR="00A644F9" w:rsidRPr="0014733A">
        <w:rPr>
          <w:sz w:val="22"/>
          <w:szCs w:val="22"/>
          <w:lang w:val="kk-KZ"/>
        </w:rPr>
        <w:t>докторанттар</w:t>
      </w:r>
      <w:r w:rsidRPr="0014733A">
        <w:rPr>
          <w:sz w:val="22"/>
          <w:szCs w:val="22"/>
          <w:lang w:val="kk-KZ"/>
        </w:rPr>
        <w:t xml:space="preserve">дың </w:t>
      </w:r>
      <w:r w:rsidRPr="0014733A">
        <w:rPr>
          <w:sz w:val="22"/>
          <w:szCs w:val="22"/>
          <w:lang w:val="kk-KZ" w:eastAsia="ko-KR"/>
        </w:rPr>
        <w:t xml:space="preserve">Қазақстан Республикасындағы ғылымды дамыту стратегиясы, </w:t>
      </w:r>
      <w:r w:rsidRPr="0014733A">
        <w:rPr>
          <w:sz w:val="22"/>
          <w:szCs w:val="22"/>
          <w:lang w:val="kk-KZ"/>
        </w:rPr>
        <w:t>педагогикалық зерттеудің әдіснамасы мен әдістемесі жөніндегі ұғымдарын қалыптастыру,</w:t>
      </w:r>
      <w:r w:rsidR="00A644F9" w:rsidRPr="0014733A">
        <w:rPr>
          <w:sz w:val="22"/>
          <w:szCs w:val="22"/>
          <w:lang w:val="kk-KZ"/>
        </w:rPr>
        <w:t xml:space="preserve"> педагогика және психология </w:t>
      </w:r>
      <w:r w:rsidRPr="0014733A">
        <w:rPr>
          <w:sz w:val="22"/>
          <w:szCs w:val="22"/>
          <w:lang w:val="kk-KZ"/>
        </w:rPr>
        <w:t>саласындағы ғылыми</w:t>
      </w:r>
      <w:r w:rsidR="00177416">
        <w:rPr>
          <w:sz w:val="22"/>
          <w:szCs w:val="22"/>
          <w:lang w:val="kk-KZ"/>
        </w:rPr>
        <w:t>-</w:t>
      </w:r>
      <w:r w:rsidRPr="0014733A">
        <w:rPr>
          <w:sz w:val="22"/>
          <w:szCs w:val="22"/>
          <w:lang w:val="kk-KZ"/>
        </w:rPr>
        <w:t>зерттеу жұмысын ұйымдастыруға, жоспарлауға дайындау, тәжірибеде қолдануға үйрету</w:t>
      </w:r>
      <w:r w:rsidR="00A644F9" w:rsidRPr="0014733A">
        <w:rPr>
          <w:sz w:val="22"/>
          <w:szCs w:val="22"/>
          <w:lang w:val="kk-KZ"/>
        </w:rPr>
        <w:t xml:space="preserve">; </w:t>
      </w:r>
      <w:r w:rsidR="006F376C" w:rsidRPr="0014733A">
        <w:rPr>
          <w:sz w:val="22"/>
          <w:szCs w:val="22"/>
          <w:lang w:val="kk-KZ"/>
        </w:rPr>
        <w:t>білім беру</w:t>
      </w:r>
      <w:r w:rsidR="00A644F9" w:rsidRPr="0014733A">
        <w:rPr>
          <w:sz w:val="22"/>
          <w:szCs w:val="22"/>
          <w:lang w:val="kk-KZ"/>
        </w:rPr>
        <w:t>дегі зерттеулер</w:t>
      </w:r>
      <w:r w:rsidR="006F376C" w:rsidRPr="0014733A">
        <w:rPr>
          <w:sz w:val="22"/>
          <w:szCs w:val="22"/>
          <w:lang w:val="kk-KZ"/>
        </w:rPr>
        <w:t xml:space="preserve"> саласындағы сараптамалық іс</w:t>
      </w:r>
      <w:r w:rsidR="006F376C" w:rsidRPr="0014733A">
        <w:rPr>
          <w:b/>
          <w:sz w:val="22"/>
          <w:szCs w:val="22"/>
          <w:lang w:val="kk-KZ"/>
        </w:rPr>
        <w:t>-</w:t>
      </w:r>
      <w:r w:rsidR="006F376C" w:rsidRPr="0014733A">
        <w:rPr>
          <w:sz w:val="22"/>
          <w:szCs w:val="22"/>
          <w:lang w:val="kk-KZ"/>
        </w:rPr>
        <w:t>әрекет аясындағы түрлі талдау әдістерін игеруге және объективті сараптамалық баға даяр</w:t>
      </w:r>
      <w:r w:rsidR="002B4FE7" w:rsidRPr="0014733A">
        <w:rPr>
          <w:sz w:val="22"/>
          <w:szCs w:val="22"/>
          <w:lang w:val="kk-KZ"/>
        </w:rPr>
        <w:t>л</w:t>
      </w:r>
      <w:r w:rsidR="006F376C" w:rsidRPr="0014733A">
        <w:rPr>
          <w:sz w:val="22"/>
          <w:szCs w:val="22"/>
          <w:lang w:val="kk-KZ"/>
        </w:rPr>
        <w:t>ау дағдыларын қалыптастыруға бағытталған</w:t>
      </w:r>
      <w:r w:rsidR="00A644F9" w:rsidRPr="0014733A">
        <w:rPr>
          <w:sz w:val="22"/>
          <w:szCs w:val="22"/>
          <w:lang w:val="kk-KZ"/>
        </w:rPr>
        <w:t>.</w:t>
      </w:r>
    </w:p>
    <w:p w:rsidR="00A644F9" w:rsidRPr="0014733A" w:rsidRDefault="00A556DA" w:rsidP="00A644F9">
      <w:pPr>
        <w:ind w:firstLine="567"/>
        <w:jc w:val="both"/>
        <w:rPr>
          <w:sz w:val="22"/>
          <w:szCs w:val="22"/>
          <w:lang w:val="kk-KZ"/>
        </w:rPr>
      </w:pPr>
      <w:r w:rsidRPr="0014733A">
        <w:rPr>
          <w:b/>
          <w:sz w:val="22"/>
          <w:szCs w:val="22"/>
          <w:lang w:val="kk-KZ"/>
        </w:rPr>
        <w:t>Міндеттері:</w:t>
      </w:r>
      <w:r w:rsidRPr="0014733A">
        <w:rPr>
          <w:sz w:val="22"/>
          <w:szCs w:val="22"/>
          <w:lang w:val="kk-KZ"/>
        </w:rPr>
        <w:t xml:space="preserve"> </w:t>
      </w:r>
      <w:r w:rsidR="00A644F9" w:rsidRPr="0014733A">
        <w:rPr>
          <w:sz w:val="22"/>
          <w:szCs w:val="22"/>
          <w:lang w:val="kk-KZ"/>
        </w:rPr>
        <w:t>докторанттарды</w:t>
      </w:r>
      <w:r w:rsidR="003162A6" w:rsidRPr="0014733A">
        <w:rPr>
          <w:sz w:val="22"/>
          <w:szCs w:val="22"/>
          <w:lang w:val="kk-KZ"/>
        </w:rPr>
        <w:t xml:space="preserve"> ғылыми-</w:t>
      </w:r>
      <w:r w:rsidRPr="0014733A">
        <w:rPr>
          <w:sz w:val="22"/>
          <w:szCs w:val="22"/>
          <w:lang w:val="kk-KZ"/>
        </w:rPr>
        <w:t>зерттеу жұмысының мәнін, құрылымын тануға бағдарлау;</w:t>
      </w:r>
      <w:r w:rsidR="00A644F9" w:rsidRPr="0014733A">
        <w:rPr>
          <w:sz w:val="22"/>
          <w:szCs w:val="22"/>
          <w:lang w:val="kk-KZ"/>
        </w:rPr>
        <w:t xml:space="preserve"> </w:t>
      </w:r>
      <w:r w:rsidRPr="0014733A">
        <w:rPr>
          <w:sz w:val="22"/>
          <w:szCs w:val="22"/>
          <w:lang w:val="kk-KZ"/>
        </w:rPr>
        <w:t>түрлі ақпарат көздерімен жұмыс істеуге біліктілігін қалыптастыру;</w:t>
      </w:r>
      <w:r w:rsidR="00A644F9" w:rsidRPr="0014733A">
        <w:rPr>
          <w:sz w:val="22"/>
          <w:szCs w:val="22"/>
          <w:lang w:val="kk-KZ"/>
        </w:rPr>
        <w:t xml:space="preserve"> </w:t>
      </w:r>
      <w:r w:rsidRPr="0014733A">
        <w:rPr>
          <w:sz w:val="22"/>
          <w:szCs w:val="22"/>
          <w:lang w:val="kk-KZ"/>
        </w:rPr>
        <w:t xml:space="preserve">педагогика және </w:t>
      </w:r>
      <w:r w:rsidR="00A644F9" w:rsidRPr="0014733A">
        <w:rPr>
          <w:sz w:val="22"/>
          <w:szCs w:val="22"/>
          <w:lang w:val="kk-KZ"/>
        </w:rPr>
        <w:t>психология</w:t>
      </w:r>
      <w:r w:rsidRPr="0014733A">
        <w:rPr>
          <w:sz w:val="22"/>
          <w:szCs w:val="22"/>
          <w:lang w:val="kk-KZ"/>
        </w:rPr>
        <w:t xml:space="preserve"> саласындағы ғылыми</w:t>
      </w:r>
      <w:r w:rsidR="003162A6" w:rsidRPr="0014733A">
        <w:rPr>
          <w:sz w:val="22"/>
          <w:szCs w:val="22"/>
          <w:lang w:val="kk-KZ"/>
        </w:rPr>
        <w:t>-</w:t>
      </w:r>
      <w:r w:rsidRPr="0014733A">
        <w:rPr>
          <w:sz w:val="22"/>
          <w:szCs w:val="22"/>
          <w:lang w:val="kk-KZ"/>
        </w:rPr>
        <w:t>зерттеуді ұйымдастыру мен ғылыми-зерттеу жұмыстарын  жоспарлау негіздері туралы түсінік беру;</w:t>
      </w:r>
      <w:r w:rsidR="006F376C" w:rsidRPr="0014733A">
        <w:rPr>
          <w:sz w:val="22"/>
          <w:szCs w:val="22"/>
          <w:lang w:val="kk-KZ"/>
        </w:rPr>
        <w:t xml:space="preserve"> білім берудегі сараптамалық іс</w:t>
      </w:r>
      <w:r w:rsidR="006F376C" w:rsidRPr="0014733A">
        <w:rPr>
          <w:b/>
          <w:sz w:val="22"/>
          <w:szCs w:val="22"/>
          <w:lang w:val="kk-KZ"/>
        </w:rPr>
        <w:t>-</w:t>
      </w:r>
      <w:r w:rsidR="006F376C" w:rsidRPr="0014733A">
        <w:rPr>
          <w:sz w:val="22"/>
          <w:szCs w:val="22"/>
          <w:lang w:val="kk-KZ"/>
        </w:rPr>
        <w:t>әрекет аясындағы әдістері мен процедуралары жайлы білік қалыптастыру; сараптамалық іс</w:t>
      </w:r>
      <w:r w:rsidR="006F376C" w:rsidRPr="0014733A">
        <w:rPr>
          <w:b/>
          <w:sz w:val="22"/>
          <w:szCs w:val="22"/>
          <w:lang w:val="kk-KZ"/>
        </w:rPr>
        <w:t>-</w:t>
      </w:r>
      <w:r w:rsidR="006F376C" w:rsidRPr="0014733A">
        <w:rPr>
          <w:sz w:val="22"/>
          <w:szCs w:val="22"/>
          <w:lang w:val="kk-KZ"/>
        </w:rPr>
        <w:t>әрекет дағдыларын игеруге мүмкіндік жасау.</w:t>
      </w:r>
    </w:p>
    <w:p w:rsidR="003C657A" w:rsidRPr="0014733A" w:rsidRDefault="003C657A" w:rsidP="00A644F9">
      <w:pPr>
        <w:ind w:firstLine="567"/>
        <w:jc w:val="both"/>
        <w:rPr>
          <w:b/>
          <w:sz w:val="22"/>
          <w:szCs w:val="22"/>
          <w:lang w:val="kk-KZ"/>
        </w:rPr>
      </w:pPr>
      <w:r w:rsidRPr="0014733A">
        <w:rPr>
          <w:b/>
          <w:sz w:val="22"/>
          <w:szCs w:val="22"/>
          <w:lang w:val="kk-KZ"/>
        </w:rPr>
        <w:t xml:space="preserve">Құзыреттері (оқытудың нәтижелері): </w:t>
      </w:r>
    </w:p>
    <w:p w:rsidR="006F376C" w:rsidRPr="0014733A" w:rsidRDefault="006F376C" w:rsidP="006F376C">
      <w:pPr>
        <w:pStyle w:val="Default"/>
        <w:numPr>
          <w:ilvl w:val="0"/>
          <w:numId w:val="1"/>
        </w:numPr>
        <w:jc w:val="both"/>
        <w:rPr>
          <w:b/>
          <w:sz w:val="22"/>
          <w:szCs w:val="22"/>
          <w:lang w:val="kk-KZ"/>
        </w:rPr>
      </w:pPr>
      <w:r w:rsidRPr="0014733A">
        <w:rPr>
          <w:b/>
          <w:sz w:val="22"/>
          <w:szCs w:val="22"/>
          <w:lang w:val="kk-KZ"/>
        </w:rPr>
        <w:t>Жалпы құзырет</w:t>
      </w:r>
      <w:r w:rsidR="00A644F9" w:rsidRPr="0014733A">
        <w:rPr>
          <w:b/>
          <w:sz w:val="22"/>
          <w:szCs w:val="22"/>
          <w:lang w:val="kk-KZ"/>
        </w:rPr>
        <w:t>:</w:t>
      </w:r>
    </w:p>
    <w:p w:rsidR="00A644F9" w:rsidRPr="0014733A" w:rsidRDefault="003C657A" w:rsidP="00A644F9">
      <w:pPr>
        <w:pStyle w:val="Default"/>
        <w:jc w:val="both"/>
        <w:rPr>
          <w:sz w:val="22"/>
          <w:szCs w:val="22"/>
          <w:lang w:val="kk-KZ"/>
        </w:rPr>
      </w:pPr>
      <w:r w:rsidRPr="0014733A">
        <w:rPr>
          <w:i/>
          <w:sz w:val="22"/>
          <w:szCs w:val="22"/>
          <w:lang w:val="kk-KZ"/>
        </w:rPr>
        <w:t>құралдық:</w:t>
      </w:r>
      <w:r w:rsidRPr="0014733A">
        <w:rPr>
          <w:sz w:val="22"/>
          <w:szCs w:val="22"/>
          <w:lang w:val="kk-KZ"/>
        </w:rPr>
        <w:t xml:space="preserve"> ф</w:t>
      </w:r>
      <w:r w:rsidR="006F376C" w:rsidRPr="0014733A">
        <w:rPr>
          <w:sz w:val="22"/>
          <w:szCs w:val="22"/>
          <w:lang w:val="kk-KZ"/>
        </w:rPr>
        <w:t xml:space="preserve">ундаменталды және гуманитарлық пәндердің негізінде аралас салалар бойынша кәсіби бағытта даярлауда терең білімдермен қаруландыруды </w:t>
      </w:r>
      <w:r w:rsidR="00177416">
        <w:rPr>
          <w:sz w:val="22"/>
          <w:szCs w:val="22"/>
          <w:lang w:val="kk-KZ"/>
        </w:rPr>
        <w:t>игеру; құзыреттіліктерді қалыпта</w:t>
      </w:r>
      <w:r w:rsidR="006F376C" w:rsidRPr="0014733A">
        <w:rPr>
          <w:sz w:val="22"/>
          <w:szCs w:val="22"/>
          <w:lang w:val="kk-KZ"/>
        </w:rPr>
        <w:t xml:space="preserve">стыруға бағдарлау – өзгермелі жағдайда </w:t>
      </w:r>
      <w:r w:rsidR="00A644F9" w:rsidRPr="0014733A">
        <w:rPr>
          <w:sz w:val="22"/>
          <w:szCs w:val="22"/>
          <w:lang w:val="kk-KZ"/>
        </w:rPr>
        <w:t>докторантта</w:t>
      </w:r>
      <w:r w:rsidR="006F376C" w:rsidRPr="0014733A">
        <w:rPr>
          <w:sz w:val="22"/>
          <w:szCs w:val="22"/>
          <w:lang w:val="kk-KZ"/>
        </w:rPr>
        <w:t>рдың нақты кәсіби міндеттерді шешудегі интегралды қабілеттіліктері; эскперименталды зерттеуде педагогикалық-психологиялық әдістерді қолдануы, ғылыми және ауызша тілді адекватты түрде таңдап, кәсіби қарым-қатын</w:t>
      </w:r>
      <w:r w:rsidR="00FB43DE" w:rsidRPr="0014733A">
        <w:rPr>
          <w:sz w:val="22"/>
          <w:szCs w:val="22"/>
          <w:lang w:val="kk-KZ"/>
        </w:rPr>
        <w:t>астар жүйесінің өзіндік ерекше</w:t>
      </w:r>
      <w:r w:rsidR="006F376C" w:rsidRPr="0014733A">
        <w:rPr>
          <w:sz w:val="22"/>
          <w:szCs w:val="22"/>
          <w:lang w:val="kk-KZ"/>
        </w:rPr>
        <w:t>лігі мен саналығын меңгеруі; ұйымдастырушылық, жоспарлағанды жүзеге асыру міндеттерін шешуге, ақпаратты с</w:t>
      </w:r>
      <w:r w:rsidR="00FB43DE" w:rsidRPr="0014733A">
        <w:rPr>
          <w:sz w:val="22"/>
          <w:szCs w:val="22"/>
          <w:lang w:val="kk-KZ"/>
        </w:rPr>
        <w:t>а</w:t>
      </w:r>
      <w:r w:rsidR="006F376C" w:rsidRPr="0014733A">
        <w:rPr>
          <w:sz w:val="22"/>
          <w:szCs w:val="22"/>
          <w:lang w:val="kk-KZ"/>
        </w:rPr>
        <w:t>палы моно</w:t>
      </w:r>
      <w:r w:rsidR="00A644F9" w:rsidRPr="0014733A">
        <w:rPr>
          <w:sz w:val="22"/>
          <w:szCs w:val="22"/>
          <w:lang w:val="kk-KZ"/>
        </w:rPr>
        <w:t>торингілеу нәтижесінде қабылдау;</w:t>
      </w:r>
    </w:p>
    <w:p w:rsidR="00A644F9" w:rsidRPr="0014733A" w:rsidRDefault="003C657A" w:rsidP="00A644F9">
      <w:pPr>
        <w:pStyle w:val="Default"/>
        <w:jc w:val="both"/>
        <w:rPr>
          <w:sz w:val="22"/>
          <w:szCs w:val="22"/>
          <w:lang w:val="kk-KZ"/>
        </w:rPr>
      </w:pPr>
      <w:r w:rsidRPr="0014733A">
        <w:rPr>
          <w:i/>
          <w:sz w:val="22"/>
          <w:szCs w:val="22"/>
          <w:lang w:val="kk-KZ"/>
        </w:rPr>
        <w:t>т</w:t>
      </w:r>
      <w:r w:rsidR="006F376C" w:rsidRPr="0014733A">
        <w:rPr>
          <w:i/>
          <w:sz w:val="22"/>
          <w:szCs w:val="22"/>
          <w:lang w:val="kk-KZ"/>
        </w:rPr>
        <w:t>ұлғаралық:</w:t>
      </w:r>
      <w:r w:rsidRPr="0014733A">
        <w:rPr>
          <w:b/>
          <w:sz w:val="22"/>
          <w:szCs w:val="22"/>
          <w:lang w:val="kk-KZ"/>
        </w:rPr>
        <w:t xml:space="preserve"> </w:t>
      </w:r>
      <w:r w:rsidR="006F376C" w:rsidRPr="0014733A">
        <w:rPr>
          <w:sz w:val="22"/>
          <w:szCs w:val="22"/>
          <w:lang w:val="kk-KZ"/>
        </w:rPr>
        <w:t xml:space="preserve">жеке әлеуметтік және этикалық көзқарастары мен сенімдерін көрсете білу қабілеттілігі; тұлғааралық рефлексияға қабілеттілігі; шешілетін міндеттерге тұлғалық, кәсібилік көзқарасын, өзін-өзі бағалауға, сынға және өзін-өзі сынауға көзқарасын білдіруі; отансүйгіштік, </w:t>
      </w:r>
      <w:r w:rsidR="006F376C" w:rsidRPr="0014733A">
        <w:rPr>
          <w:sz w:val="22"/>
          <w:szCs w:val="22"/>
          <w:lang w:val="kk-KZ"/>
        </w:rPr>
        <w:lastRenderedPageBreak/>
        <w:t>азаматтық және толеранттылық ұстанымдарға негізделген Қазақстан Республикасының көп этникалық және көп конфессиялық кеңістікке қажетті позитивті коммуникативті дағдыларды меңгеруі; көп тілді және көп мәдениетті ортада қарым-қатынас міндеттерін шешуде тілдік және мәдени ілімдік білімдерді құзыретті түрде  пайдалану және бейімделу;</w:t>
      </w:r>
    </w:p>
    <w:p w:rsidR="006F376C" w:rsidRPr="0014733A" w:rsidRDefault="003C657A" w:rsidP="00A644F9">
      <w:pPr>
        <w:pStyle w:val="Default"/>
        <w:jc w:val="both"/>
        <w:rPr>
          <w:sz w:val="22"/>
          <w:szCs w:val="22"/>
          <w:lang w:val="kk-KZ"/>
        </w:rPr>
      </w:pPr>
      <w:r w:rsidRPr="0014733A">
        <w:rPr>
          <w:i/>
          <w:sz w:val="22"/>
          <w:szCs w:val="22"/>
          <w:lang w:val="kk-KZ"/>
        </w:rPr>
        <w:t>ж</w:t>
      </w:r>
      <w:r w:rsidR="006F376C" w:rsidRPr="0014733A">
        <w:rPr>
          <w:i/>
          <w:sz w:val="22"/>
          <w:szCs w:val="22"/>
          <w:lang w:val="kk-KZ"/>
        </w:rPr>
        <w:t>үйелік:</w:t>
      </w:r>
      <w:r w:rsidRPr="0014733A">
        <w:rPr>
          <w:b/>
          <w:sz w:val="22"/>
          <w:szCs w:val="22"/>
          <w:lang w:val="kk-KZ"/>
        </w:rPr>
        <w:t xml:space="preserve"> </w:t>
      </w:r>
      <w:r w:rsidR="006F376C" w:rsidRPr="0014733A">
        <w:rPr>
          <w:sz w:val="22"/>
          <w:szCs w:val="22"/>
          <w:lang w:val="kk-KZ"/>
        </w:rPr>
        <w:t>ғылыми зерттеулерді ұйымдастыру және жүргізу барысында дағдыларды игере білу; білім берудегі сараптамалық іс-әрекеттің ұлттық білім беру жүйесінің модернизациялау сұрақтарымен ара байланысы жайлы түсінік</w:t>
      </w:r>
      <w:r w:rsidR="00177416">
        <w:rPr>
          <w:sz w:val="22"/>
          <w:szCs w:val="22"/>
          <w:lang w:val="kk-KZ"/>
        </w:rPr>
        <w:t>ті игеру;  білім беру жүйелерінің</w:t>
      </w:r>
      <w:r w:rsidR="006F376C" w:rsidRPr="0014733A">
        <w:rPr>
          <w:sz w:val="22"/>
          <w:szCs w:val="22"/>
          <w:lang w:val="kk-KZ"/>
        </w:rPr>
        <w:t xml:space="preserve"> жемістілігінің көрсеткіште</w:t>
      </w:r>
      <w:r w:rsidR="00FB43DE" w:rsidRPr="0014733A">
        <w:rPr>
          <w:sz w:val="22"/>
          <w:szCs w:val="22"/>
          <w:lang w:val="kk-KZ"/>
        </w:rPr>
        <w:t>рін білу; өз бетінше зерттеу іздені</w:t>
      </w:r>
      <w:r w:rsidR="006F376C" w:rsidRPr="0014733A">
        <w:rPr>
          <w:sz w:val="22"/>
          <w:szCs w:val="22"/>
          <w:lang w:val="kk-KZ"/>
        </w:rPr>
        <w:t>с пен тәжірибелік жұмысты ұйымдастыру және жүргізу  дағдаларын игеру; ғылыми-педагогикалық зерттеулердің әдіснамасын меңгеру қабілеттілігі; ғылыми жұмысты докторантурада жалғастыру үшін қажетті кәсіби біліктер, дағдылар мен қабілеттіліктерді</w:t>
      </w:r>
      <w:r w:rsidR="006F376C" w:rsidRPr="0014733A">
        <w:rPr>
          <w:b/>
          <w:sz w:val="22"/>
          <w:szCs w:val="22"/>
          <w:lang w:val="kk-KZ"/>
        </w:rPr>
        <w:t xml:space="preserve"> </w:t>
      </w:r>
      <w:r w:rsidR="006F376C" w:rsidRPr="0014733A">
        <w:rPr>
          <w:sz w:val="22"/>
          <w:szCs w:val="22"/>
          <w:lang w:val="kk-KZ"/>
        </w:rPr>
        <w:t>меңгеру.</w:t>
      </w:r>
    </w:p>
    <w:p w:rsidR="00A644F9" w:rsidRPr="0014733A" w:rsidRDefault="006F376C" w:rsidP="00DF185B">
      <w:pPr>
        <w:pStyle w:val="a8"/>
        <w:numPr>
          <w:ilvl w:val="0"/>
          <w:numId w:val="1"/>
        </w:numPr>
        <w:ind w:left="0" w:firstLine="360"/>
        <w:jc w:val="both"/>
        <w:rPr>
          <w:sz w:val="22"/>
          <w:szCs w:val="22"/>
          <w:lang w:val="kk-KZ"/>
        </w:rPr>
      </w:pPr>
      <w:r w:rsidRPr="0014733A">
        <w:rPr>
          <w:b/>
          <w:sz w:val="22"/>
          <w:szCs w:val="22"/>
          <w:lang w:val="kk-KZ"/>
        </w:rPr>
        <w:t>Пәндік құзырет:</w:t>
      </w:r>
      <w:r w:rsidR="00A644F9" w:rsidRPr="0014733A">
        <w:rPr>
          <w:b/>
          <w:sz w:val="22"/>
          <w:szCs w:val="22"/>
          <w:lang w:val="kk-KZ"/>
        </w:rPr>
        <w:t xml:space="preserve"> </w:t>
      </w:r>
      <w:r w:rsidRPr="0014733A">
        <w:rPr>
          <w:sz w:val="22"/>
          <w:szCs w:val="22"/>
          <w:lang w:val="kk-KZ"/>
        </w:rPr>
        <w:t xml:space="preserve"> </w:t>
      </w:r>
      <w:r w:rsidR="00A644F9" w:rsidRPr="0014733A">
        <w:rPr>
          <w:sz w:val="22"/>
          <w:szCs w:val="22"/>
          <w:lang w:val="kk-KZ" w:eastAsia="ko-KR"/>
        </w:rPr>
        <w:t xml:space="preserve">педагогикада ғылыми зерттеуді ұйымдастыру мен жоспарлау жолдарын; педагогикалық зерттеудің теориялық-әдіснамалық негіздерін; </w:t>
      </w:r>
      <w:r w:rsidR="002B4FE7" w:rsidRPr="0014733A">
        <w:rPr>
          <w:sz w:val="22"/>
          <w:szCs w:val="22"/>
          <w:lang w:val="kk-KZ" w:eastAsia="ko-KR"/>
        </w:rPr>
        <w:t>п</w:t>
      </w:r>
      <w:r w:rsidR="002B4FE7" w:rsidRPr="0014733A">
        <w:rPr>
          <w:sz w:val="22"/>
          <w:szCs w:val="22"/>
          <w:lang w:val="kk-KZ"/>
        </w:rPr>
        <w:t>сихологиялық-педагогикалық зерттеудің</w:t>
      </w:r>
      <w:r w:rsidR="00A644F9" w:rsidRPr="0014733A">
        <w:rPr>
          <w:sz w:val="22"/>
          <w:szCs w:val="22"/>
          <w:lang w:val="kk-KZ" w:eastAsia="ko-KR"/>
        </w:rPr>
        <w:t xml:space="preserve"> құрылымын; зерттеудің ғылыми аппаратын білуі тиіс;</w:t>
      </w:r>
      <w:r w:rsidR="00A644F9" w:rsidRPr="0014733A">
        <w:rPr>
          <w:sz w:val="22"/>
          <w:szCs w:val="22"/>
          <w:lang w:val="kk-KZ"/>
        </w:rPr>
        <w:t xml:space="preserve"> білім беру мен ғылымдағы сараптамалық іс-әрекетті жоспарлау және білім саласындағы сарап</w:t>
      </w:r>
      <w:r w:rsidR="00FB43DE" w:rsidRPr="0014733A">
        <w:rPr>
          <w:sz w:val="22"/>
          <w:szCs w:val="22"/>
          <w:lang w:val="kk-KZ"/>
        </w:rPr>
        <w:t>тама мәселелері бойынша әдебиет</w:t>
      </w:r>
      <w:r w:rsidR="00A644F9" w:rsidRPr="0014733A">
        <w:rPr>
          <w:sz w:val="22"/>
          <w:szCs w:val="22"/>
          <w:lang w:val="kk-KZ"/>
        </w:rPr>
        <w:t xml:space="preserve">пен өз бетінше жұмыс жасау дағдыларын игеру; </w:t>
      </w:r>
      <w:r w:rsidR="00DF185B" w:rsidRPr="0014733A">
        <w:rPr>
          <w:sz w:val="22"/>
          <w:szCs w:val="22"/>
          <w:lang w:val="kk-KZ" w:eastAsia="ko-KR"/>
        </w:rPr>
        <w:t xml:space="preserve">ғылыми-педагогикалық зерттеуді жүргізу әдістемесін жасай алу; ғылыми зерттеу барысында теориялық білім көздерін іздестіре және таба білу; зерттеу нәтижелерін практикаға ендіре білу, қолжазбаларды баспаға даярлай алу; </w:t>
      </w:r>
      <w:r w:rsidR="00A644F9" w:rsidRPr="0014733A">
        <w:rPr>
          <w:sz w:val="22"/>
          <w:szCs w:val="22"/>
          <w:lang w:val="kk-KZ"/>
        </w:rPr>
        <w:t>білім берудегі сараптамалық іс-әрекетті ұйымдастыру негіздерін білу және сараптама процедурасын ұйымдастыру дағдыларының болуы.</w:t>
      </w:r>
    </w:p>
    <w:p w:rsidR="00A644F9" w:rsidRPr="0014733A" w:rsidRDefault="00A644F9" w:rsidP="00A644F9">
      <w:pPr>
        <w:tabs>
          <w:tab w:val="left" w:pos="-180"/>
          <w:tab w:val="left" w:pos="0"/>
        </w:tabs>
        <w:ind w:left="360"/>
        <w:jc w:val="both"/>
        <w:rPr>
          <w:sz w:val="22"/>
          <w:szCs w:val="22"/>
          <w:lang w:val="kk-KZ"/>
        </w:rPr>
      </w:pPr>
    </w:p>
    <w:p w:rsidR="00A556DA" w:rsidRPr="0014733A" w:rsidRDefault="00A556DA" w:rsidP="00A556DA">
      <w:pPr>
        <w:shd w:val="clear" w:color="auto" w:fill="FFFFFF"/>
        <w:autoSpaceDE w:val="0"/>
        <w:autoSpaceDN w:val="0"/>
        <w:adjustRightInd w:val="0"/>
        <w:jc w:val="both"/>
        <w:rPr>
          <w:b/>
          <w:sz w:val="22"/>
          <w:szCs w:val="22"/>
          <w:lang w:val="kk-KZ"/>
        </w:rPr>
      </w:pPr>
      <w:r w:rsidRPr="0014733A">
        <w:rPr>
          <w:b/>
          <w:sz w:val="22"/>
          <w:szCs w:val="22"/>
          <w:lang w:val="kk-KZ"/>
        </w:rPr>
        <w:t xml:space="preserve">Пререквизиттері: </w:t>
      </w:r>
      <w:r w:rsidRPr="0014733A">
        <w:rPr>
          <w:sz w:val="22"/>
          <w:szCs w:val="22"/>
          <w:lang w:val="kk-KZ"/>
        </w:rPr>
        <w:t>Педагогика, Білім беру философиясы</w:t>
      </w:r>
    </w:p>
    <w:p w:rsidR="0014733A" w:rsidRPr="0014733A" w:rsidRDefault="00A556DA" w:rsidP="00A556DA">
      <w:pPr>
        <w:jc w:val="both"/>
        <w:rPr>
          <w:sz w:val="22"/>
          <w:szCs w:val="22"/>
          <w:lang w:val="kk-KZ"/>
        </w:rPr>
      </w:pPr>
      <w:r w:rsidRPr="0014733A">
        <w:rPr>
          <w:b/>
          <w:sz w:val="22"/>
          <w:szCs w:val="22"/>
          <w:lang w:val="kk-KZ"/>
        </w:rPr>
        <w:t>Постреквизиттері:</w:t>
      </w:r>
      <w:r w:rsidRPr="0014733A">
        <w:rPr>
          <w:sz w:val="22"/>
          <w:szCs w:val="22"/>
          <w:lang w:val="kk-KZ"/>
        </w:rPr>
        <w:t xml:space="preserve"> Білім беру сапасының менеджмент жүйесі. </w:t>
      </w:r>
    </w:p>
    <w:p w:rsidR="00A556DA" w:rsidRPr="0014733A" w:rsidRDefault="00A556DA" w:rsidP="00A556DA">
      <w:pPr>
        <w:jc w:val="both"/>
        <w:rPr>
          <w:b/>
          <w:sz w:val="22"/>
          <w:szCs w:val="22"/>
          <w:lang w:val="kk-KZ"/>
        </w:rPr>
      </w:pPr>
    </w:p>
    <w:p w:rsidR="00A556DA" w:rsidRPr="0014733A" w:rsidRDefault="00A556DA" w:rsidP="00A556DA">
      <w:pPr>
        <w:jc w:val="center"/>
        <w:rPr>
          <w:b/>
          <w:sz w:val="22"/>
          <w:szCs w:val="22"/>
          <w:lang w:val="kk-KZ"/>
        </w:rPr>
      </w:pPr>
      <w:r w:rsidRPr="0014733A">
        <w:rPr>
          <w:b/>
          <w:sz w:val="22"/>
          <w:szCs w:val="22"/>
          <w:lang w:val="kk-KZ"/>
        </w:rPr>
        <w:t>ПӘННІҢ ҚҰРЫЛЫМЫ МЕН МАЗМҰНЫ</w:t>
      </w:r>
    </w:p>
    <w:p w:rsidR="0014733A" w:rsidRPr="0014733A" w:rsidRDefault="0014733A" w:rsidP="00A556DA">
      <w:pPr>
        <w:jc w:val="center"/>
        <w:rPr>
          <w:b/>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A556DA" w:rsidRPr="0014733A" w:rsidTr="00113FA6">
        <w:tc>
          <w:tcPr>
            <w:tcW w:w="579" w:type="pct"/>
            <w:tcBorders>
              <w:top w:val="single" w:sz="4" w:space="0" w:color="auto"/>
              <w:left w:val="single" w:sz="4" w:space="0" w:color="auto"/>
              <w:bottom w:val="single" w:sz="4" w:space="0" w:color="auto"/>
              <w:right w:val="single" w:sz="4" w:space="0" w:color="auto"/>
            </w:tcBorders>
            <w:shd w:val="clear" w:color="auto" w:fill="auto"/>
          </w:tcPr>
          <w:p w:rsidR="00A556DA" w:rsidRPr="0014733A" w:rsidRDefault="00A556DA" w:rsidP="00113FA6">
            <w:pPr>
              <w:jc w:val="center"/>
              <w:rPr>
                <w:sz w:val="22"/>
                <w:szCs w:val="22"/>
                <w:lang w:val="kk-KZ"/>
              </w:rPr>
            </w:pPr>
            <w:r w:rsidRPr="0014733A">
              <w:rPr>
                <w:sz w:val="22"/>
                <w:szCs w:val="22"/>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556DA" w:rsidRPr="0014733A" w:rsidRDefault="00A556DA" w:rsidP="00113FA6">
            <w:pPr>
              <w:jc w:val="center"/>
              <w:rPr>
                <w:sz w:val="22"/>
                <w:szCs w:val="22"/>
                <w:lang w:val="kk-KZ"/>
              </w:rPr>
            </w:pPr>
            <w:r w:rsidRPr="0014733A">
              <w:rPr>
                <w:sz w:val="22"/>
                <w:szCs w:val="22"/>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556DA" w:rsidRPr="0014733A" w:rsidRDefault="00A556DA" w:rsidP="00113FA6">
            <w:pPr>
              <w:jc w:val="center"/>
              <w:rPr>
                <w:sz w:val="22"/>
                <w:szCs w:val="22"/>
                <w:lang w:val="kk-KZ"/>
              </w:rPr>
            </w:pPr>
            <w:r w:rsidRPr="0014733A">
              <w:rPr>
                <w:sz w:val="22"/>
                <w:szCs w:val="22"/>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556DA" w:rsidRPr="0014733A" w:rsidRDefault="00A556DA" w:rsidP="00113FA6">
            <w:pPr>
              <w:jc w:val="center"/>
              <w:rPr>
                <w:sz w:val="22"/>
                <w:szCs w:val="22"/>
                <w:lang w:val="kk-KZ"/>
              </w:rPr>
            </w:pPr>
            <w:r w:rsidRPr="0014733A">
              <w:rPr>
                <w:sz w:val="22"/>
                <w:szCs w:val="22"/>
                <w:lang w:val="kk-KZ"/>
              </w:rPr>
              <w:t xml:space="preserve">Бағасы </w:t>
            </w:r>
          </w:p>
        </w:tc>
      </w:tr>
      <w:tr w:rsidR="00A556DA" w:rsidRPr="0014733A" w:rsidTr="00113FA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556DA" w:rsidRPr="0014733A" w:rsidRDefault="002B4FE7" w:rsidP="002B4FE7">
            <w:pPr>
              <w:jc w:val="center"/>
              <w:rPr>
                <w:b/>
                <w:sz w:val="22"/>
                <w:szCs w:val="22"/>
              </w:rPr>
            </w:pPr>
            <w:r w:rsidRPr="0014733A">
              <w:rPr>
                <w:b/>
                <w:sz w:val="22"/>
                <w:szCs w:val="22"/>
              </w:rPr>
              <w:t xml:space="preserve">Модуль  1.  </w:t>
            </w:r>
            <w:proofErr w:type="spellStart"/>
            <w:r w:rsidRPr="0014733A">
              <w:rPr>
                <w:b/>
                <w:sz w:val="22"/>
                <w:szCs w:val="22"/>
              </w:rPr>
              <w:t>Зер</w:t>
            </w:r>
            <w:proofErr w:type="spellEnd"/>
            <w:r w:rsidRPr="0014733A">
              <w:rPr>
                <w:b/>
                <w:sz w:val="22"/>
                <w:szCs w:val="22"/>
                <w:lang w:val="kk-KZ"/>
              </w:rPr>
              <w:t>ттеудің логикалық құрылымы,</w:t>
            </w:r>
            <w:r w:rsidR="00177416">
              <w:rPr>
                <w:b/>
                <w:sz w:val="22"/>
                <w:szCs w:val="22"/>
                <w:lang w:val="kk-KZ"/>
              </w:rPr>
              <w:t xml:space="preserve"> </w:t>
            </w:r>
            <w:r w:rsidRPr="0014733A">
              <w:rPr>
                <w:b/>
                <w:sz w:val="22"/>
                <w:szCs w:val="22"/>
                <w:lang w:val="kk-KZ"/>
              </w:rPr>
              <w:t>зерттеудің қойылымдық және теориялық</w:t>
            </w:r>
            <w:r w:rsidR="00D331BC" w:rsidRPr="0014733A">
              <w:rPr>
                <w:b/>
                <w:sz w:val="22"/>
                <w:szCs w:val="22"/>
                <w:lang w:val="kk-KZ"/>
              </w:rPr>
              <w:t xml:space="preserve"> бөлімі</w:t>
            </w:r>
          </w:p>
        </w:tc>
      </w:tr>
      <w:tr w:rsidR="00A556DA" w:rsidRPr="004D0747" w:rsidTr="00113FA6">
        <w:trPr>
          <w:trHeight w:val="344"/>
        </w:trPr>
        <w:tc>
          <w:tcPr>
            <w:tcW w:w="579" w:type="pct"/>
            <w:vMerge w:val="restart"/>
            <w:tcBorders>
              <w:top w:val="single" w:sz="4" w:space="0" w:color="auto"/>
              <w:left w:val="single" w:sz="4" w:space="0" w:color="auto"/>
              <w:right w:val="single" w:sz="4" w:space="0" w:color="auto"/>
            </w:tcBorders>
            <w:shd w:val="clear" w:color="auto" w:fill="auto"/>
          </w:tcPr>
          <w:p w:rsidR="00A556DA" w:rsidRPr="0014733A" w:rsidRDefault="00A556DA" w:rsidP="00D331BC">
            <w:pPr>
              <w:jc w:val="center"/>
              <w:rPr>
                <w:sz w:val="22"/>
                <w:szCs w:val="22"/>
                <w:lang w:val="kk-KZ"/>
              </w:rPr>
            </w:pPr>
            <w:r w:rsidRPr="0014733A">
              <w:rPr>
                <w:sz w:val="22"/>
                <w:szCs w:val="22"/>
                <w:lang w:val="kk-KZ"/>
              </w:rPr>
              <w:t>1</w:t>
            </w:r>
          </w:p>
          <w:p w:rsidR="00A556DA" w:rsidRPr="0014733A" w:rsidRDefault="00A556DA"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A556DA" w:rsidRPr="0014733A" w:rsidRDefault="004D0747" w:rsidP="00D331BC">
            <w:pPr>
              <w:rPr>
                <w:sz w:val="22"/>
                <w:szCs w:val="22"/>
                <w:lang w:val="kk-KZ"/>
              </w:rPr>
            </w:pPr>
            <w:r>
              <w:rPr>
                <w:sz w:val="22"/>
                <w:szCs w:val="22"/>
                <w:lang w:val="kk-KZ"/>
              </w:rPr>
              <w:t>1-д</w:t>
            </w:r>
            <w:r w:rsidR="002B4FE7" w:rsidRPr="0014733A">
              <w:rPr>
                <w:sz w:val="22"/>
                <w:szCs w:val="22"/>
                <w:lang w:val="kk-KZ"/>
              </w:rPr>
              <w:t>әріс</w:t>
            </w:r>
            <w:r>
              <w:rPr>
                <w:sz w:val="22"/>
                <w:szCs w:val="22"/>
                <w:lang w:val="kk-KZ"/>
              </w:rPr>
              <w:t xml:space="preserve">. </w:t>
            </w:r>
            <w:r w:rsidR="002B4FE7" w:rsidRPr="0014733A">
              <w:rPr>
                <w:sz w:val="22"/>
                <w:szCs w:val="22"/>
                <w:lang w:val="kk-KZ"/>
              </w:rPr>
              <w:t>Зерттеу логикасы туралы анықтама. Психологиялық-педагогикалық зерттеудің логикалық құрылымы. Докторлық диссертация  құрылымы және рәсімдеуі. Библиография мен тарихнама.</w:t>
            </w:r>
          </w:p>
        </w:tc>
        <w:tc>
          <w:tcPr>
            <w:tcW w:w="523" w:type="pct"/>
            <w:tcBorders>
              <w:top w:val="single" w:sz="4" w:space="0" w:color="auto"/>
              <w:left w:val="single" w:sz="4" w:space="0" w:color="auto"/>
              <w:right w:val="single" w:sz="4" w:space="0" w:color="auto"/>
            </w:tcBorders>
            <w:shd w:val="clear" w:color="auto" w:fill="auto"/>
          </w:tcPr>
          <w:p w:rsidR="00A556DA" w:rsidRPr="0014733A" w:rsidRDefault="00FB43DE" w:rsidP="00D331BC">
            <w:pPr>
              <w:jc w:val="center"/>
              <w:rPr>
                <w:sz w:val="22"/>
                <w:szCs w:val="22"/>
                <w:highlight w:val="yellow"/>
                <w:lang w:val="kk-KZ"/>
              </w:rPr>
            </w:pPr>
            <w:r w:rsidRPr="0014733A">
              <w:rPr>
                <w:sz w:val="22"/>
                <w:szCs w:val="22"/>
                <w:lang w:val="kk-KZ"/>
              </w:rPr>
              <w:t>2</w:t>
            </w:r>
          </w:p>
        </w:tc>
        <w:tc>
          <w:tcPr>
            <w:tcW w:w="941" w:type="pct"/>
            <w:tcBorders>
              <w:top w:val="single" w:sz="4" w:space="0" w:color="auto"/>
              <w:left w:val="single" w:sz="4" w:space="0" w:color="auto"/>
              <w:right w:val="single" w:sz="4" w:space="0" w:color="auto"/>
            </w:tcBorders>
            <w:shd w:val="clear" w:color="auto" w:fill="auto"/>
          </w:tcPr>
          <w:p w:rsidR="00A556DA" w:rsidRPr="0014733A" w:rsidRDefault="00A556DA" w:rsidP="00D331BC">
            <w:pPr>
              <w:jc w:val="center"/>
              <w:rPr>
                <w:sz w:val="22"/>
                <w:szCs w:val="22"/>
                <w:highlight w:val="yellow"/>
                <w:lang w:val="kk-KZ"/>
              </w:rPr>
            </w:pPr>
          </w:p>
        </w:tc>
      </w:tr>
      <w:tr w:rsidR="00A556DA" w:rsidRPr="0014733A" w:rsidTr="00113FA6">
        <w:trPr>
          <w:trHeight w:val="291"/>
        </w:trPr>
        <w:tc>
          <w:tcPr>
            <w:tcW w:w="579" w:type="pct"/>
            <w:vMerge/>
            <w:tcBorders>
              <w:left w:val="single" w:sz="4" w:space="0" w:color="auto"/>
              <w:right w:val="single" w:sz="4" w:space="0" w:color="auto"/>
            </w:tcBorders>
            <w:shd w:val="clear" w:color="auto" w:fill="auto"/>
            <w:vAlign w:val="center"/>
          </w:tcPr>
          <w:p w:rsidR="00A556DA" w:rsidRPr="0014733A" w:rsidRDefault="00A556DA" w:rsidP="00D331BC">
            <w:pP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A556DA" w:rsidRPr="0014733A" w:rsidRDefault="00A556DA" w:rsidP="00D331BC">
            <w:pPr>
              <w:rPr>
                <w:sz w:val="22"/>
                <w:szCs w:val="22"/>
                <w:lang w:val="kk-KZ"/>
              </w:rPr>
            </w:pPr>
            <w:r w:rsidRPr="0014733A">
              <w:rPr>
                <w:sz w:val="22"/>
                <w:szCs w:val="22"/>
                <w:lang w:val="kk-KZ"/>
              </w:rPr>
              <w:t>1-практикалық (зертханалық) сабақ.</w:t>
            </w:r>
            <w:r w:rsidRPr="0014733A">
              <w:rPr>
                <w:sz w:val="22"/>
                <w:szCs w:val="22"/>
                <w:lang w:val="kk-KZ" w:eastAsia="ko-KR"/>
              </w:rPr>
              <w:t xml:space="preserve"> </w:t>
            </w:r>
            <w:r w:rsidR="002B4FE7" w:rsidRPr="0014733A">
              <w:rPr>
                <w:sz w:val="22"/>
                <w:szCs w:val="22"/>
                <w:lang w:val="kk-KZ" w:eastAsia="ko-KR"/>
              </w:rPr>
              <w:t xml:space="preserve">Қазақстан Республикасындағы ғылымды дамыту стратегиясы мен психологиялық-педагогикалық білім беру. </w:t>
            </w:r>
            <w:r w:rsidRPr="0014733A">
              <w:rPr>
                <w:sz w:val="22"/>
                <w:szCs w:val="22"/>
                <w:lang w:val="kk-KZ" w:eastAsia="ko-KR"/>
              </w:rPr>
              <w:t xml:space="preserve">«Білім» категориясы, ғылыми білім формалары. </w:t>
            </w:r>
            <w:r w:rsidRPr="0014733A">
              <w:rPr>
                <w:sz w:val="22"/>
                <w:szCs w:val="22"/>
                <w:lang w:val="kk-KZ"/>
              </w:rPr>
              <w:t>Гуманитарлық және әлеуметтік білім ерекшеліктері.</w:t>
            </w:r>
          </w:p>
        </w:tc>
        <w:tc>
          <w:tcPr>
            <w:tcW w:w="523" w:type="pct"/>
            <w:tcBorders>
              <w:top w:val="single" w:sz="4" w:space="0" w:color="auto"/>
              <w:left w:val="single" w:sz="4" w:space="0" w:color="auto"/>
              <w:right w:val="single" w:sz="4" w:space="0" w:color="auto"/>
            </w:tcBorders>
            <w:shd w:val="clear" w:color="auto" w:fill="auto"/>
          </w:tcPr>
          <w:p w:rsidR="00A556DA" w:rsidRPr="0014733A" w:rsidRDefault="00A556DA" w:rsidP="00D331BC">
            <w:pPr>
              <w:jc w:val="center"/>
              <w:rPr>
                <w:sz w:val="22"/>
                <w:szCs w:val="22"/>
                <w:lang w:val="kk-KZ"/>
              </w:rPr>
            </w:pPr>
            <w:r w:rsidRPr="0014733A">
              <w:rPr>
                <w:sz w:val="22"/>
                <w:szCs w:val="22"/>
                <w:lang w:val="kk-KZ"/>
              </w:rPr>
              <w:t>1</w:t>
            </w:r>
          </w:p>
        </w:tc>
        <w:tc>
          <w:tcPr>
            <w:tcW w:w="941" w:type="pct"/>
            <w:tcBorders>
              <w:top w:val="single" w:sz="4" w:space="0" w:color="auto"/>
              <w:left w:val="single" w:sz="4" w:space="0" w:color="auto"/>
              <w:right w:val="single" w:sz="4" w:space="0" w:color="auto"/>
            </w:tcBorders>
            <w:shd w:val="clear" w:color="auto" w:fill="auto"/>
          </w:tcPr>
          <w:p w:rsidR="00A556DA" w:rsidRPr="0014733A" w:rsidRDefault="00FB43DE" w:rsidP="00D331BC">
            <w:pPr>
              <w:jc w:val="center"/>
              <w:rPr>
                <w:sz w:val="22"/>
                <w:szCs w:val="22"/>
                <w:lang w:val="kk-KZ"/>
              </w:rPr>
            </w:pPr>
            <w:r w:rsidRPr="0014733A">
              <w:rPr>
                <w:sz w:val="22"/>
                <w:szCs w:val="22"/>
                <w:lang w:val="kk-KZ"/>
              </w:rPr>
              <w:t>5</w:t>
            </w:r>
          </w:p>
        </w:tc>
      </w:tr>
      <w:tr w:rsidR="008A3645" w:rsidRPr="004D0747" w:rsidTr="00113FA6">
        <w:trPr>
          <w:trHeight w:val="257"/>
        </w:trPr>
        <w:tc>
          <w:tcPr>
            <w:tcW w:w="579" w:type="pct"/>
            <w:vMerge w:val="restart"/>
            <w:tcBorders>
              <w:left w:val="single" w:sz="4" w:space="0" w:color="auto"/>
              <w:right w:val="single" w:sz="4" w:space="0" w:color="auto"/>
            </w:tcBorders>
            <w:shd w:val="clear" w:color="auto" w:fill="auto"/>
          </w:tcPr>
          <w:p w:rsidR="008A3645" w:rsidRPr="0014733A" w:rsidRDefault="008A3645" w:rsidP="00D331BC">
            <w:pPr>
              <w:jc w:val="center"/>
              <w:rPr>
                <w:sz w:val="22"/>
                <w:szCs w:val="22"/>
                <w:lang w:val="kk-KZ"/>
              </w:rPr>
            </w:pPr>
            <w:r w:rsidRPr="0014733A">
              <w:rPr>
                <w:sz w:val="22"/>
                <w:szCs w:val="22"/>
                <w:lang w:val="kk-KZ"/>
              </w:rPr>
              <w:t>2</w:t>
            </w:r>
          </w:p>
        </w:tc>
        <w:tc>
          <w:tcPr>
            <w:tcW w:w="2957" w:type="pct"/>
            <w:tcBorders>
              <w:top w:val="single" w:sz="4" w:space="0" w:color="auto"/>
              <w:left w:val="single" w:sz="4" w:space="0" w:color="auto"/>
              <w:right w:val="single" w:sz="4" w:space="0" w:color="auto"/>
            </w:tcBorders>
            <w:shd w:val="clear" w:color="auto" w:fill="auto"/>
          </w:tcPr>
          <w:p w:rsidR="008A3645" w:rsidRPr="0014733A" w:rsidRDefault="004D0747" w:rsidP="00D331BC">
            <w:pPr>
              <w:rPr>
                <w:sz w:val="22"/>
                <w:szCs w:val="22"/>
                <w:lang w:val="kk-KZ"/>
              </w:rPr>
            </w:pPr>
            <w:r>
              <w:rPr>
                <w:sz w:val="22"/>
                <w:szCs w:val="22"/>
                <w:lang w:val="kk-KZ"/>
              </w:rPr>
              <w:t>2-д</w:t>
            </w:r>
            <w:r w:rsidR="002B4FE7" w:rsidRPr="0014733A">
              <w:rPr>
                <w:sz w:val="22"/>
                <w:szCs w:val="22"/>
                <w:lang w:val="kk-KZ"/>
              </w:rPr>
              <w:t>әріс</w:t>
            </w:r>
            <w:r>
              <w:rPr>
                <w:sz w:val="22"/>
                <w:szCs w:val="22"/>
                <w:lang w:val="kk-KZ"/>
              </w:rPr>
              <w:t xml:space="preserve">.  </w:t>
            </w:r>
            <w:r w:rsidR="002B4FE7" w:rsidRPr="0014733A">
              <w:rPr>
                <w:sz w:val="22"/>
                <w:szCs w:val="22"/>
                <w:lang w:val="kk-KZ"/>
              </w:rPr>
              <w:t xml:space="preserve"> Ғылыми мәселені анықтау, зерттеудің негізгі бағыттарын </w:t>
            </w:r>
            <w:r w:rsidR="009D293F" w:rsidRPr="009D293F">
              <w:rPr>
                <w:sz w:val="22"/>
                <w:szCs w:val="22"/>
                <w:lang w:val="kk-KZ"/>
              </w:rPr>
              <w:t xml:space="preserve"> </w:t>
            </w:r>
            <w:r w:rsidR="002B4FE7" w:rsidRPr="0014733A">
              <w:rPr>
                <w:sz w:val="22"/>
                <w:szCs w:val="22"/>
                <w:lang w:val="kk-KZ"/>
              </w:rPr>
              <w:t>таңдау.</w:t>
            </w:r>
          </w:p>
        </w:tc>
        <w:tc>
          <w:tcPr>
            <w:tcW w:w="523" w:type="pct"/>
            <w:tcBorders>
              <w:top w:val="single" w:sz="4" w:space="0" w:color="auto"/>
              <w:left w:val="single" w:sz="4" w:space="0" w:color="auto"/>
              <w:right w:val="single" w:sz="4" w:space="0" w:color="auto"/>
            </w:tcBorders>
            <w:shd w:val="clear" w:color="auto" w:fill="auto"/>
          </w:tcPr>
          <w:p w:rsidR="008A3645" w:rsidRPr="0014733A" w:rsidRDefault="008A3645" w:rsidP="00D331BC">
            <w:pPr>
              <w:jc w:val="center"/>
              <w:rPr>
                <w:sz w:val="22"/>
                <w:szCs w:val="22"/>
                <w:lang w:val="kk-KZ"/>
              </w:rPr>
            </w:pPr>
            <w:r w:rsidRPr="0014733A">
              <w:rPr>
                <w:sz w:val="22"/>
                <w:szCs w:val="22"/>
                <w:lang w:val="kk-KZ"/>
              </w:rPr>
              <w:t>2</w:t>
            </w:r>
          </w:p>
        </w:tc>
        <w:tc>
          <w:tcPr>
            <w:tcW w:w="941" w:type="pct"/>
            <w:tcBorders>
              <w:top w:val="single" w:sz="4" w:space="0" w:color="auto"/>
              <w:left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r>
      <w:tr w:rsidR="008A3645" w:rsidRPr="0014733A" w:rsidTr="00113FA6">
        <w:trPr>
          <w:trHeight w:val="248"/>
        </w:trPr>
        <w:tc>
          <w:tcPr>
            <w:tcW w:w="579" w:type="pct"/>
            <w:vMerge/>
            <w:tcBorders>
              <w:left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8A3645" w:rsidRPr="0014733A" w:rsidRDefault="008A3645" w:rsidP="00D331BC">
            <w:pPr>
              <w:rPr>
                <w:sz w:val="22"/>
                <w:szCs w:val="22"/>
                <w:lang w:val="kk-KZ"/>
              </w:rPr>
            </w:pPr>
            <w:r w:rsidRPr="0014733A">
              <w:rPr>
                <w:sz w:val="22"/>
                <w:szCs w:val="22"/>
                <w:lang w:val="kk-KZ"/>
              </w:rPr>
              <w:t>2-практикалық (зертханалық) сабақ.</w:t>
            </w:r>
            <w:r w:rsidRPr="0014733A">
              <w:rPr>
                <w:sz w:val="22"/>
                <w:szCs w:val="22"/>
                <w:lang w:val="kk-KZ" w:eastAsia="ko-KR"/>
              </w:rPr>
              <w:t xml:space="preserve"> </w:t>
            </w:r>
            <w:r w:rsidR="002B4FE7" w:rsidRPr="0014733A">
              <w:rPr>
                <w:sz w:val="22"/>
                <w:szCs w:val="22"/>
                <w:lang w:val="kk-KZ"/>
              </w:rPr>
              <w:t>Ғылыми зерттеудің мақсаты м</w:t>
            </w:r>
            <w:r w:rsidR="004D0747">
              <w:rPr>
                <w:sz w:val="22"/>
                <w:szCs w:val="22"/>
                <w:lang w:val="kk-KZ"/>
              </w:rPr>
              <w:t>ен міндеттерін, нысаны мен пәнін</w:t>
            </w:r>
            <w:r w:rsidR="002B4FE7" w:rsidRPr="0014733A">
              <w:rPr>
                <w:sz w:val="22"/>
                <w:szCs w:val="22"/>
                <w:lang w:val="kk-KZ"/>
              </w:rPr>
              <w:t xml:space="preserve"> анықтау.П</w:t>
            </w:r>
            <w:r w:rsidR="002B4FE7" w:rsidRPr="0014733A">
              <w:rPr>
                <w:sz w:val="22"/>
                <w:szCs w:val="22"/>
                <w:lang w:val="kk-KZ" w:eastAsia="ko-KR"/>
              </w:rPr>
              <w:t>едагогика  және психология саласындағы ғылыми-зерттеу жұмысының бағдарламасы.</w:t>
            </w:r>
          </w:p>
        </w:tc>
        <w:tc>
          <w:tcPr>
            <w:tcW w:w="523" w:type="pct"/>
            <w:tcBorders>
              <w:top w:val="single" w:sz="4" w:space="0" w:color="auto"/>
              <w:left w:val="single" w:sz="4" w:space="0" w:color="auto"/>
              <w:right w:val="single" w:sz="4" w:space="0" w:color="auto"/>
            </w:tcBorders>
            <w:shd w:val="clear" w:color="auto" w:fill="auto"/>
          </w:tcPr>
          <w:p w:rsidR="008A3645" w:rsidRPr="0014733A" w:rsidRDefault="008A3645" w:rsidP="00D331BC">
            <w:pPr>
              <w:jc w:val="center"/>
              <w:rPr>
                <w:sz w:val="22"/>
                <w:szCs w:val="22"/>
                <w:lang w:val="kk-KZ"/>
              </w:rPr>
            </w:pPr>
            <w:r w:rsidRPr="0014733A">
              <w:rPr>
                <w:sz w:val="22"/>
                <w:szCs w:val="22"/>
                <w:lang w:val="kk-KZ"/>
              </w:rPr>
              <w:t>1</w:t>
            </w:r>
          </w:p>
        </w:tc>
        <w:tc>
          <w:tcPr>
            <w:tcW w:w="941" w:type="pct"/>
            <w:tcBorders>
              <w:top w:val="single" w:sz="4" w:space="0" w:color="auto"/>
              <w:left w:val="single" w:sz="4" w:space="0" w:color="auto"/>
              <w:right w:val="single" w:sz="4" w:space="0" w:color="auto"/>
            </w:tcBorders>
            <w:shd w:val="clear" w:color="auto" w:fill="auto"/>
          </w:tcPr>
          <w:p w:rsidR="008A3645" w:rsidRPr="0014733A" w:rsidRDefault="00FB43DE" w:rsidP="00D331BC">
            <w:pPr>
              <w:jc w:val="center"/>
              <w:rPr>
                <w:sz w:val="22"/>
                <w:szCs w:val="22"/>
                <w:lang w:val="kk-KZ"/>
              </w:rPr>
            </w:pPr>
            <w:r w:rsidRPr="0014733A">
              <w:rPr>
                <w:sz w:val="22"/>
                <w:szCs w:val="22"/>
                <w:lang w:val="kk-KZ"/>
              </w:rPr>
              <w:t>5</w:t>
            </w:r>
          </w:p>
        </w:tc>
      </w:tr>
      <w:tr w:rsidR="008A3645" w:rsidRPr="0014733A" w:rsidTr="00113FA6">
        <w:trPr>
          <w:trHeight w:val="248"/>
        </w:trPr>
        <w:tc>
          <w:tcPr>
            <w:tcW w:w="579" w:type="pct"/>
            <w:vMerge/>
            <w:tcBorders>
              <w:left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D331BC" w:rsidRPr="0014733A" w:rsidRDefault="00D331BC" w:rsidP="00D331BC">
            <w:pPr>
              <w:rPr>
                <w:sz w:val="22"/>
                <w:szCs w:val="22"/>
                <w:lang w:val="kk-KZ" w:eastAsia="ko-KR"/>
              </w:rPr>
            </w:pPr>
            <w:r w:rsidRPr="0014733A">
              <w:rPr>
                <w:sz w:val="22"/>
                <w:szCs w:val="22"/>
                <w:lang w:val="kk-KZ"/>
              </w:rPr>
              <w:t>1-ДОӨЖ</w:t>
            </w:r>
            <w:r w:rsidRPr="0014733A">
              <w:rPr>
                <w:sz w:val="22"/>
                <w:szCs w:val="22"/>
                <w:lang w:val="kk-KZ" w:eastAsia="ko-KR"/>
              </w:rPr>
              <w:t xml:space="preserve"> </w:t>
            </w:r>
          </w:p>
          <w:p w:rsidR="00D331BC" w:rsidRPr="0014733A" w:rsidRDefault="00D331BC" w:rsidP="00D331BC">
            <w:pPr>
              <w:rPr>
                <w:sz w:val="22"/>
                <w:szCs w:val="22"/>
                <w:lang w:val="kk-KZ"/>
              </w:rPr>
            </w:pPr>
            <w:r w:rsidRPr="0014733A">
              <w:rPr>
                <w:sz w:val="22"/>
                <w:szCs w:val="22"/>
                <w:lang w:val="kk-KZ" w:eastAsia="ko-KR"/>
              </w:rPr>
              <w:t xml:space="preserve">1. Қазақстан Республикасындағы ғылым туралы заңнамаға </w:t>
            </w:r>
            <w:r w:rsidRPr="0014733A">
              <w:rPr>
                <w:sz w:val="22"/>
                <w:szCs w:val="22"/>
                <w:lang w:val="kk-KZ"/>
              </w:rPr>
              <w:t>сипаттама беріңіз.</w:t>
            </w:r>
          </w:p>
          <w:p w:rsidR="00D331BC" w:rsidRPr="0014733A" w:rsidRDefault="00D331BC" w:rsidP="00D331BC">
            <w:pPr>
              <w:rPr>
                <w:sz w:val="22"/>
                <w:szCs w:val="22"/>
                <w:lang w:val="kk-KZ" w:eastAsia="ko-KR"/>
              </w:rPr>
            </w:pPr>
            <w:r w:rsidRPr="0014733A">
              <w:rPr>
                <w:sz w:val="22"/>
                <w:szCs w:val="22"/>
                <w:lang w:val="kk-KZ"/>
              </w:rPr>
              <w:t xml:space="preserve">2. </w:t>
            </w:r>
            <w:r w:rsidRPr="0014733A">
              <w:rPr>
                <w:sz w:val="22"/>
                <w:szCs w:val="22"/>
              </w:rPr>
              <w:t>«</w:t>
            </w:r>
            <w:r w:rsidRPr="0014733A">
              <w:rPr>
                <w:sz w:val="22"/>
                <w:szCs w:val="22"/>
                <w:lang w:val="kk-KZ" w:eastAsia="ko-KR"/>
              </w:rPr>
              <w:t>Ғылыми білім формалары» тақырыбында реферат дайындаңыз.</w:t>
            </w:r>
          </w:p>
          <w:p w:rsidR="008A3645" w:rsidRPr="0014733A" w:rsidRDefault="004D0747" w:rsidP="00D331BC">
            <w:pPr>
              <w:jc w:val="both"/>
              <w:rPr>
                <w:sz w:val="22"/>
                <w:szCs w:val="22"/>
                <w:lang w:val="kk-KZ"/>
              </w:rPr>
            </w:pPr>
            <w:r>
              <w:rPr>
                <w:sz w:val="22"/>
                <w:szCs w:val="22"/>
                <w:lang w:val="kk-KZ" w:eastAsia="ko-KR"/>
              </w:rPr>
              <w:t>3.</w:t>
            </w:r>
            <w:r w:rsidR="00D331BC" w:rsidRPr="0014733A">
              <w:rPr>
                <w:sz w:val="22"/>
                <w:szCs w:val="22"/>
                <w:lang w:val="kk-KZ" w:eastAsia="ko-KR"/>
              </w:rPr>
              <w:t>«Психологиялық-педагогикалық білім берудің шетелдік тәжірибесі» тақырыбында кесте жазып дайындаңыз.</w:t>
            </w:r>
            <w:r w:rsidR="00D331BC" w:rsidRPr="0014733A">
              <w:rPr>
                <w:sz w:val="22"/>
                <w:szCs w:val="22"/>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8A3645" w:rsidRPr="0014733A" w:rsidRDefault="008A3645" w:rsidP="00D331BC">
            <w:pPr>
              <w:jc w:val="center"/>
              <w:rPr>
                <w:sz w:val="22"/>
                <w:szCs w:val="22"/>
                <w:lang w:val="kk-KZ"/>
              </w:rPr>
            </w:pPr>
            <w:r w:rsidRPr="0014733A">
              <w:rPr>
                <w:sz w:val="22"/>
                <w:szCs w:val="22"/>
                <w:lang w:val="kk-KZ"/>
              </w:rPr>
              <w:t>11</w:t>
            </w:r>
          </w:p>
        </w:tc>
      </w:tr>
      <w:tr w:rsidR="00F34B0B" w:rsidRPr="004D0747" w:rsidTr="00113FA6">
        <w:trPr>
          <w:trHeight w:val="242"/>
        </w:trPr>
        <w:tc>
          <w:tcPr>
            <w:tcW w:w="579" w:type="pct"/>
            <w:vMerge w:val="restart"/>
            <w:tcBorders>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r w:rsidRPr="0014733A">
              <w:rPr>
                <w:sz w:val="22"/>
                <w:szCs w:val="22"/>
                <w:lang w:val="kk-KZ"/>
              </w:rPr>
              <w:t>3</w:t>
            </w:r>
          </w:p>
        </w:tc>
        <w:tc>
          <w:tcPr>
            <w:tcW w:w="2957" w:type="pct"/>
            <w:tcBorders>
              <w:top w:val="single" w:sz="4" w:space="0" w:color="auto"/>
              <w:left w:val="single" w:sz="4" w:space="0" w:color="auto"/>
              <w:right w:val="single" w:sz="4" w:space="0" w:color="auto"/>
            </w:tcBorders>
            <w:shd w:val="clear" w:color="auto" w:fill="auto"/>
          </w:tcPr>
          <w:p w:rsidR="00F34B0B" w:rsidRPr="0014733A" w:rsidRDefault="004D0747" w:rsidP="00D331BC">
            <w:pPr>
              <w:rPr>
                <w:sz w:val="22"/>
                <w:szCs w:val="22"/>
                <w:lang w:val="kk-KZ"/>
              </w:rPr>
            </w:pPr>
            <w:r>
              <w:rPr>
                <w:sz w:val="22"/>
                <w:szCs w:val="22"/>
                <w:lang w:val="kk-KZ"/>
              </w:rPr>
              <w:t>3-д</w:t>
            </w:r>
            <w:r w:rsidR="002B4FE7" w:rsidRPr="0014733A">
              <w:rPr>
                <w:sz w:val="22"/>
                <w:szCs w:val="22"/>
                <w:lang w:val="kk-KZ"/>
              </w:rPr>
              <w:t>әріс</w:t>
            </w:r>
            <w:r>
              <w:rPr>
                <w:sz w:val="22"/>
                <w:szCs w:val="22"/>
                <w:lang w:val="kk-KZ"/>
              </w:rPr>
              <w:t xml:space="preserve">. </w:t>
            </w:r>
            <w:r w:rsidR="002B4FE7" w:rsidRPr="0014733A">
              <w:rPr>
                <w:sz w:val="22"/>
                <w:szCs w:val="22"/>
                <w:lang w:val="kk-KZ"/>
              </w:rPr>
              <w:t xml:space="preserve"> Мәселені теориялық талдау. </w:t>
            </w:r>
          </w:p>
        </w:tc>
        <w:tc>
          <w:tcPr>
            <w:tcW w:w="523"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r w:rsidRPr="0014733A">
              <w:rPr>
                <w:sz w:val="22"/>
                <w:szCs w:val="22"/>
                <w:lang w:val="kk-KZ"/>
              </w:rPr>
              <w:t>2</w:t>
            </w:r>
          </w:p>
        </w:tc>
        <w:tc>
          <w:tcPr>
            <w:tcW w:w="941"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p>
        </w:tc>
      </w:tr>
      <w:tr w:rsidR="00F34B0B" w:rsidRPr="004D0747" w:rsidTr="00113FA6">
        <w:trPr>
          <w:trHeight w:val="273"/>
        </w:trPr>
        <w:tc>
          <w:tcPr>
            <w:tcW w:w="579" w:type="pct"/>
            <w:vMerge/>
            <w:tcBorders>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F34B0B" w:rsidRPr="0014733A" w:rsidRDefault="00F34B0B" w:rsidP="00D331BC">
            <w:pPr>
              <w:rPr>
                <w:sz w:val="22"/>
                <w:szCs w:val="22"/>
                <w:lang w:val="kk-KZ"/>
              </w:rPr>
            </w:pPr>
            <w:r w:rsidRPr="0014733A">
              <w:rPr>
                <w:sz w:val="22"/>
                <w:szCs w:val="22"/>
                <w:lang w:val="kk-KZ"/>
              </w:rPr>
              <w:t xml:space="preserve">3 -практикалық (зертханалық) сабақ. </w:t>
            </w:r>
            <w:r w:rsidR="002B4FE7" w:rsidRPr="0014733A">
              <w:rPr>
                <w:sz w:val="22"/>
                <w:szCs w:val="22"/>
                <w:lang w:val="kk-KZ"/>
              </w:rPr>
              <w:t>Әдіснамашы-ғалымдар және олардың еңбектері.</w:t>
            </w:r>
          </w:p>
        </w:tc>
        <w:tc>
          <w:tcPr>
            <w:tcW w:w="523"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r w:rsidRPr="0014733A">
              <w:rPr>
                <w:sz w:val="22"/>
                <w:szCs w:val="22"/>
                <w:lang w:val="kk-KZ"/>
              </w:rPr>
              <w:t>1</w:t>
            </w:r>
          </w:p>
        </w:tc>
        <w:tc>
          <w:tcPr>
            <w:tcW w:w="941" w:type="pct"/>
            <w:tcBorders>
              <w:top w:val="single" w:sz="4" w:space="0" w:color="auto"/>
              <w:left w:val="single" w:sz="4" w:space="0" w:color="auto"/>
              <w:right w:val="single" w:sz="4" w:space="0" w:color="auto"/>
            </w:tcBorders>
            <w:shd w:val="clear" w:color="auto" w:fill="auto"/>
          </w:tcPr>
          <w:p w:rsidR="00F34B0B" w:rsidRDefault="00FB43DE" w:rsidP="00D331BC">
            <w:pPr>
              <w:jc w:val="center"/>
              <w:rPr>
                <w:sz w:val="22"/>
                <w:szCs w:val="22"/>
                <w:lang w:val="kk-KZ"/>
              </w:rPr>
            </w:pPr>
            <w:r w:rsidRPr="0014733A">
              <w:rPr>
                <w:sz w:val="22"/>
                <w:szCs w:val="22"/>
                <w:lang w:val="kk-KZ"/>
              </w:rPr>
              <w:t>5</w:t>
            </w:r>
          </w:p>
          <w:p w:rsidR="004D0747" w:rsidRDefault="004D0747" w:rsidP="00D331BC">
            <w:pPr>
              <w:jc w:val="center"/>
              <w:rPr>
                <w:sz w:val="22"/>
                <w:szCs w:val="22"/>
                <w:lang w:val="kk-KZ"/>
              </w:rPr>
            </w:pPr>
          </w:p>
          <w:p w:rsidR="004D0747" w:rsidRPr="0014733A" w:rsidRDefault="004D0747" w:rsidP="00D331BC">
            <w:pPr>
              <w:jc w:val="center"/>
              <w:rPr>
                <w:sz w:val="22"/>
                <w:szCs w:val="22"/>
                <w:lang w:val="kk-KZ"/>
              </w:rPr>
            </w:pPr>
          </w:p>
        </w:tc>
      </w:tr>
      <w:tr w:rsidR="00A556DA" w:rsidRPr="0014733A" w:rsidTr="00113FA6">
        <w:trPr>
          <w:trHeight w:val="273"/>
        </w:trPr>
        <w:tc>
          <w:tcPr>
            <w:tcW w:w="579" w:type="pct"/>
            <w:vMerge/>
            <w:tcBorders>
              <w:left w:val="single" w:sz="4" w:space="0" w:color="auto"/>
              <w:right w:val="single" w:sz="4" w:space="0" w:color="auto"/>
            </w:tcBorders>
            <w:shd w:val="clear" w:color="auto" w:fill="auto"/>
          </w:tcPr>
          <w:p w:rsidR="00A556DA" w:rsidRPr="0014733A" w:rsidRDefault="00A556DA"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D331BC" w:rsidRPr="0014733A" w:rsidRDefault="00EC7878" w:rsidP="00D331BC">
            <w:pPr>
              <w:jc w:val="both"/>
              <w:rPr>
                <w:sz w:val="22"/>
                <w:szCs w:val="22"/>
                <w:lang w:val="kk-KZ"/>
              </w:rPr>
            </w:pPr>
            <w:r>
              <w:rPr>
                <w:sz w:val="22"/>
                <w:szCs w:val="22"/>
                <w:lang w:val="kk-KZ"/>
              </w:rPr>
              <w:t>2-</w:t>
            </w:r>
            <w:r w:rsidR="00D331BC" w:rsidRPr="0014733A">
              <w:rPr>
                <w:sz w:val="22"/>
                <w:szCs w:val="22"/>
                <w:lang w:val="kk-KZ"/>
              </w:rPr>
              <w:t>ДӨЖ</w:t>
            </w:r>
          </w:p>
          <w:p w:rsidR="00A556DA" w:rsidRPr="0014733A" w:rsidRDefault="004D0747" w:rsidP="00D331BC">
            <w:pPr>
              <w:jc w:val="both"/>
              <w:rPr>
                <w:sz w:val="22"/>
                <w:szCs w:val="22"/>
                <w:lang w:val="kk-KZ"/>
              </w:rPr>
            </w:pPr>
            <w:r>
              <w:rPr>
                <w:sz w:val="22"/>
                <w:szCs w:val="22"/>
                <w:lang w:val="kk-KZ"/>
              </w:rPr>
              <w:t>А.К.Мың</w:t>
            </w:r>
            <w:r w:rsidR="00D331BC" w:rsidRPr="0014733A">
              <w:rPr>
                <w:sz w:val="22"/>
                <w:szCs w:val="22"/>
                <w:lang w:val="kk-KZ"/>
              </w:rPr>
              <w:t xml:space="preserve">баеваның Основы научно-педагогических исследований. – Алматы, 2013. – 220 с. С. 26-57 атты </w:t>
            </w:r>
            <w:r>
              <w:rPr>
                <w:sz w:val="22"/>
                <w:szCs w:val="22"/>
                <w:lang w:val="kk-KZ"/>
              </w:rPr>
              <w:t>кітабын оқып, кесте тол</w:t>
            </w:r>
            <w:r w:rsidR="00D331BC" w:rsidRPr="0014733A">
              <w:rPr>
                <w:sz w:val="22"/>
                <w:szCs w:val="22"/>
                <w:lang w:val="kk-KZ"/>
              </w:rPr>
              <w:t>т</w:t>
            </w:r>
            <w:r>
              <w:rPr>
                <w:sz w:val="22"/>
                <w:szCs w:val="22"/>
                <w:lang w:val="kk-KZ"/>
              </w:rPr>
              <w:t>ы</w:t>
            </w:r>
            <w:r w:rsidR="00D331BC" w:rsidRPr="0014733A">
              <w:rPr>
                <w:sz w:val="22"/>
                <w:szCs w:val="22"/>
                <w:lang w:val="kk-KZ"/>
              </w:rPr>
              <w:t>ру</w:t>
            </w:r>
            <w:r>
              <w:rPr>
                <w:sz w:val="22"/>
                <w:szCs w:val="22"/>
                <w:lang w:val="kk-KZ"/>
              </w:rPr>
              <w:t>.</w:t>
            </w:r>
            <w:r w:rsidR="00D331BC" w:rsidRPr="0014733A">
              <w:rPr>
                <w:sz w:val="22"/>
                <w:szCs w:val="22"/>
                <w:lang w:val="kk-KZ"/>
              </w:rPr>
              <w:t xml:space="preserve"> «Ғылыми танымның заманауи ұстанымдары және зерттеудің әдіснамалық принциптері»</w:t>
            </w:r>
          </w:p>
        </w:tc>
        <w:tc>
          <w:tcPr>
            <w:tcW w:w="523" w:type="pct"/>
            <w:tcBorders>
              <w:top w:val="single" w:sz="4" w:space="0" w:color="auto"/>
              <w:left w:val="single" w:sz="4" w:space="0" w:color="auto"/>
              <w:right w:val="single" w:sz="4" w:space="0" w:color="auto"/>
            </w:tcBorders>
            <w:shd w:val="clear" w:color="auto" w:fill="auto"/>
          </w:tcPr>
          <w:p w:rsidR="00A556DA" w:rsidRPr="0014733A" w:rsidRDefault="00A556DA" w:rsidP="00D331BC">
            <w:pPr>
              <w:jc w:val="center"/>
              <w:rPr>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A556DA" w:rsidRPr="0014733A" w:rsidRDefault="00A556DA" w:rsidP="00D331BC">
            <w:pPr>
              <w:jc w:val="center"/>
              <w:rPr>
                <w:sz w:val="22"/>
                <w:szCs w:val="22"/>
                <w:lang w:val="kk-KZ"/>
              </w:rPr>
            </w:pPr>
            <w:r w:rsidRPr="0014733A">
              <w:rPr>
                <w:sz w:val="22"/>
                <w:szCs w:val="22"/>
                <w:lang w:val="kk-KZ"/>
              </w:rPr>
              <w:t>1</w:t>
            </w:r>
            <w:r w:rsidR="008A3645" w:rsidRPr="0014733A">
              <w:rPr>
                <w:sz w:val="22"/>
                <w:szCs w:val="22"/>
                <w:lang w:val="kk-KZ"/>
              </w:rPr>
              <w:t>1</w:t>
            </w:r>
          </w:p>
        </w:tc>
      </w:tr>
      <w:tr w:rsidR="00F34B0B" w:rsidRPr="0014733A" w:rsidTr="00113FA6">
        <w:trPr>
          <w:trHeight w:val="273"/>
        </w:trPr>
        <w:tc>
          <w:tcPr>
            <w:tcW w:w="579" w:type="pct"/>
            <w:vMerge w:val="restart"/>
            <w:tcBorders>
              <w:left w:val="single" w:sz="4" w:space="0" w:color="auto"/>
              <w:right w:val="single" w:sz="4" w:space="0" w:color="auto"/>
            </w:tcBorders>
            <w:shd w:val="clear" w:color="auto" w:fill="auto"/>
          </w:tcPr>
          <w:p w:rsidR="00F34B0B" w:rsidRPr="0014733A" w:rsidRDefault="00490F77" w:rsidP="00D331BC">
            <w:pPr>
              <w:jc w:val="center"/>
              <w:rPr>
                <w:sz w:val="22"/>
                <w:szCs w:val="22"/>
              </w:rPr>
            </w:pPr>
            <w:r w:rsidRPr="0014733A">
              <w:rPr>
                <w:sz w:val="22"/>
                <w:szCs w:val="22"/>
              </w:rPr>
              <w:t>4</w:t>
            </w:r>
          </w:p>
        </w:tc>
        <w:tc>
          <w:tcPr>
            <w:tcW w:w="2957" w:type="pct"/>
            <w:tcBorders>
              <w:top w:val="single" w:sz="4" w:space="0" w:color="auto"/>
              <w:left w:val="single" w:sz="4" w:space="0" w:color="auto"/>
              <w:right w:val="single" w:sz="4" w:space="0" w:color="auto"/>
            </w:tcBorders>
            <w:shd w:val="clear" w:color="auto" w:fill="auto"/>
          </w:tcPr>
          <w:p w:rsidR="00F34B0B" w:rsidRPr="0014733A" w:rsidRDefault="004D0747" w:rsidP="00D331BC">
            <w:pPr>
              <w:rPr>
                <w:sz w:val="22"/>
                <w:szCs w:val="22"/>
                <w:lang w:val="kk-KZ"/>
              </w:rPr>
            </w:pPr>
            <w:r>
              <w:rPr>
                <w:sz w:val="22"/>
                <w:szCs w:val="22"/>
                <w:lang w:val="kk-KZ"/>
              </w:rPr>
              <w:t>4-д</w:t>
            </w:r>
            <w:r w:rsidR="002B4FE7" w:rsidRPr="0014733A">
              <w:rPr>
                <w:sz w:val="22"/>
                <w:szCs w:val="22"/>
                <w:lang w:val="kk-KZ"/>
              </w:rPr>
              <w:t>әріс</w:t>
            </w:r>
            <w:r>
              <w:rPr>
                <w:sz w:val="22"/>
                <w:szCs w:val="22"/>
                <w:lang w:val="kk-KZ"/>
              </w:rPr>
              <w:t xml:space="preserve">. </w:t>
            </w:r>
            <w:r w:rsidR="002B4FE7" w:rsidRPr="0014733A">
              <w:rPr>
                <w:sz w:val="22"/>
                <w:szCs w:val="22"/>
                <w:lang w:val="kk-KZ"/>
              </w:rPr>
              <w:t xml:space="preserve"> Зерттеудің әдіснамалық негіздерін анықтау</w:t>
            </w:r>
            <w:r w:rsidR="00EC7878">
              <w:rPr>
                <w:sz w:val="22"/>
                <w:szCs w:val="22"/>
                <w:lang w:val="kk-KZ"/>
              </w:rPr>
              <w:t>.</w:t>
            </w:r>
          </w:p>
        </w:tc>
        <w:tc>
          <w:tcPr>
            <w:tcW w:w="523"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r w:rsidRPr="0014733A">
              <w:rPr>
                <w:sz w:val="22"/>
                <w:szCs w:val="22"/>
                <w:lang w:val="kk-KZ"/>
              </w:rPr>
              <w:t>2</w:t>
            </w:r>
          </w:p>
        </w:tc>
        <w:tc>
          <w:tcPr>
            <w:tcW w:w="941"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p>
        </w:tc>
      </w:tr>
      <w:tr w:rsidR="00F34B0B" w:rsidRPr="0014733A" w:rsidTr="00113FA6">
        <w:trPr>
          <w:trHeight w:val="273"/>
        </w:trPr>
        <w:tc>
          <w:tcPr>
            <w:tcW w:w="579" w:type="pct"/>
            <w:vMerge/>
            <w:tcBorders>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F34B0B" w:rsidRPr="0014733A" w:rsidRDefault="00F34B0B" w:rsidP="00D331BC">
            <w:pPr>
              <w:rPr>
                <w:sz w:val="22"/>
                <w:szCs w:val="22"/>
                <w:lang w:val="kk-KZ"/>
              </w:rPr>
            </w:pPr>
            <w:r w:rsidRPr="0014733A">
              <w:rPr>
                <w:sz w:val="22"/>
                <w:szCs w:val="22"/>
                <w:lang w:val="kk-KZ"/>
              </w:rPr>
              <w:t>4-практикалық (зертханалық) сабақ.</w:t>
            </w:r>
            <w:r w:rsidRPr="0014733A">
              <w:rPr>
                <w:sz w:val="22"/>
                <w:szCs w:val="22"/>
                <w:lang w:val="kk-KZ" w:eastAsia="ko-KR"/>
              </w:rPr>
              <w:t xml:space="preserve"> </w:t>
            </w:r>
            <w:r w:rsidR="002B4FE7" w:rsidRPr="0014733A">
              <w:rPr>
                <w:sz w:val="22"/>
                <w:szCs w:val="22"/>
                <w:lang w:val="kk-KZ" w:eastAsia="ko-KR"/>
              </w:rPr>
              <w:t>Педагогиканың ә</w:t>
            </w:r>
            <w:r w:rsidR="002B4FE7" w:rsidRPr="0014733A">
              <w:rPr>
                <w:sz w:val="22"/>
                <w:szCs w:val="22"/>
                <w:lang w:val="kk-KZ"/>
              </w:rPr>
              <w:t>діснамасының генезисі мен даму кезеңдері.</w:t>
            </w:r>
          </w:p>
        </w:tc>
        <w:tc>
          <w:tcPr>
            <w:tcW w:w="523"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r w:rsidRPr="0014733A">
              <w:rPr>
                <w:sz w:val="22"/>
                <w:szCs w:val="22"/>
                <w:lang w:val="kk-KZ"/>
              </w:rPr>
              <w:t>1</w:t>
            </w:r>
          </w:p>
        </w:tc>
        <w:tc>
          <w:tcPr>
            <w:tcW w:w="941" w:type="pct"/>
            <w:tcBorders>
              <w:top w:val="single" w:sz="4" w:space="0" w:color="auto"/>
              <w:left w:val="single" w:sz="4" w:space="0" w:color="auto"/>
              <w:right w:val="single" w:sz="4" w:space="0" w:color="auto"/>
            </w:tcBorders>
            <w:shd w:val="clear" w:color="auto" w:fill="auto"/>
          </w:tcPr>
          <w:p w:rsidR="00F34B0B" w:rsidRPr="0014733A" w:rsidRDefault="00FB43DE" w:rsidP="00D331BC">
            <w:pPr>
              <w:jc w:val="center"/>
              <w:rPr>
                <w:sz w:val="22"/>
                <w:szCs w:val="22"/>
                <w:lang w:val="kk-KZ"/>
              </w:rPr>
            </w:pPr>
            <w:r w:rsidRPr="0014733A">
              <w:rPr>
                <w:sz w:val="22"/>
                <w:szCs w:val="22"/>
                <w:lang w:val="kk-KZ"/>
              </w:rPr>
              <w:t>5</w:t>
            </w:r>
          </w:p>
        </w:tc>
      </w:tr>
      <w:tr w:rsidR="00F34B0B" w:rsidRPr="0014733A" w:rsidTr="00113FA6">
        <w:trPr>
          <w:trHeight w:val="273"/>
        </w:trPr>
        <w:tc>
          <w:tcPr>
            <w:tcW w:w="579" w:type="pct"/>
            <w:vMerge/>
            <w:tcBorders>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F34B0B" w:rsidRPr="0014733A" w:rsidRDefault="00EC7878" w:rsidP="00D331BC">
            <w:pPr>
              <w:rPr>
                <w:sz w:val="22"/>
                <w:szCs w:val="22"/>
                <w:lang w:val="kk-KZ"/>
              </w:rPr>
            </w:pPr>
            <w:r>
              <w:rPr>
                <w:sz w:val="22"/>
                <w:szCs w:val="22"/>
                <w:lang w:val="kk-KZ"/>
              </w:rPr>
              <w:t>3</w:t>
            </w:r>
            <w:r w:rsidR="00F34B0B" w:rsidRPr="0014733A">
              <w:rPr>
                <w:sz w:val="22"/>
                <w:szCs w:val="22"/>
                <w:lang w:val="kk-KZ"/>
              </w:rPr>
              <w:t>-ДОӨЖ</w:t>
            </w:r>
          </w:p>
          <w:p w:rsidR="00F34B0B" w:rsidRPr="0014733A" w:rsidRDefault="00F34B0B" w:rsidP="00D331BC">
            <w:pPr>
              <w:rPr>
                <w:sz w:val="22"/>
                <w:szCs w:val="22"/>
                <w:lang w:val="kk-KZ"/>
              </w:rPr>
            </w:pPr>
            <w:r w:rsidRPr="0014733A">
              <w:rPr>
                <w:sz w:val="22"/>
                <w:szCs w:val="22"/>
                <w:lang w:val="kk-KZ"/>
              </w:rPr>
              <w:t xml:space="preserve">1. </w:t>
            </w:r>
            <w:r w:rsidRPr="0014733A">
              <w:rPr>
                <w:sz w:val="22"/>
                <w:szCs w:val="22"/>
                <w:lang w:val="kk-KZ" w:eastAsia="ko-KR"/>
              </w:rPr>
              <w:t>Педагогика  және психология саласындағы өзекті бір мәселені негіздеңіз және сипаттаңыз.</w:t>
            </w:r>
          </w:p>
          <w:p w:rsidR="00F34B0B" w:rsidRPr="0014733A" w:rsidRDefault="00F34B0B" w:rsidP="00D331BC">
            <w:pPr>
              <w:rPr>
                <w:sz w:val="22"/>
                <w:szCs w:val="22"/>
                <w:lang w:val="kk-KZ"/>
              </w:rPr>
            </w:pPr>
            <w:r w:rsidRPr="0014733A">
              <w:rPr>
                <w:sz w:val="22"/>
                <w:szCs w:val="22"/>
                <w:lang w:val="kk-KZ"/>
              </w:rPr>
              <w:t>2.</w:t>
            </w:r>
            <w:r w:rsidRPr="0014733A">
              <w:rPr>
                <w:sz w:val="22"/>
                <w:szCs w:val="22"/>
                <w:lang w:val="kk-KZ" w:eastAsia="ko-KR"/>
              </w:rPr>
              <w:t xml:space="preserve"> Докторлық  диссертацияңыздың </w:t>
            </w:r>
            <w:r w:rsidRPr="0014733A">
              <w:rPr>
                <w:sz w:val="22"/>
                <w:szCs w:val="22"/>
                <w:lang w:val="kk-KZ"/>
              </w:rPr>
              <w:t xml:space="preserve">мақсаты мен міндеттерін, нысаны мен пәнін нақтылап, түсіндіріңіз. </w:t>
            </w:r>
          </w:p>
        </w:tc>
        <w:tc>
          <w:tcPr>
            <w:tcW w:w="523"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r w:rsidRPr="0014733A">
              <w:rPr>
                <w:sz w:val="22"/>
                <w:szCs w:val="22"/>
                <w:lang w:val="kk-KZ"/>
              </w:rPr>
              <w:t>1</w:t>
            </w:r>
            <w:r w:rsidR="008A3645" w:rsidRPr="0014733A">
              <w:rPr>
                <w:sz w:val="22"/>
                <w:szCs w:val="22"/>
                <w:lang w:val="kk-KZ"/>
              </w:rPr>
              <w:t>1</w:t>
            </w:r>
          </w:p>
        </w:tc>
      </w:tr>
      <w:tr w:rsidR="00F34B0B" w:rsidRPr="004D0747" w:rsidTr="00113FA6">
        <w:trPr>
          <w:trHeight w:val="273"/>
        </w:trPr>
        <w:tc>
          <w:tcPr>
            <w:tcW w:w="579" w:type="pct"/>
            <w:vMerge w:val="restart"/>
            <w:tcBorders>
              <w:left w:val="single" w:sz="4" w:space="0" w:color="auto"/>
              <w:right w:val="single" w:sz="4" w:space="0" w:color="auto"/>
            </w:tcBorders>
            <w:shd w:val="clear" w:color="auto" w:fill="auto"/>
          </w:tcPr>
          <w:p w:rsidR="00F34B0B" w:rsidRPr="0014733A" w:rsidRDefault="00490F77" w:rsidP="00D331BC">
            <w:pPr>
              <w:jc w:val="center"/>
              <w:rPr>
                <w:sz w:val="22"/>
                <w:szCs w:val="22"/>
                <w:lang w:val="kk-KZ"/>
              </w:rPr>
            </w:pPr>
            <w:r w:rsidRPr="0014733A">
              <w:rPr>
                <w:sz w:val="22"/>
                <w:szCs w:val="22"/>
                <w:lang w:val="kk-KZ"/>
              </w:rPr>
              <w:t>5</w:t>
            </w:r>
          </w:p>
        </w:tc>
        <w:tc>
          <w:tcPr>
            <w:tcW w:w="2957" w:type="pct"/>
            <w:tcBorders>
              <w:top w:val="single" w:sz="4" w:space="0" w:color="auto"/>
              <w:left w:val="single" w:sz="4" w:space="0" w:color="auto"/>
              <w:right w:val="single" w:sz="4" w:space="0" w:color="auto"/>
            </w:tcBorders>
            <w:shd w:val="clear" w:color="auto" w:fill="auto"/>
          </w:tcPr>
          <w:p w:rsidR="00F34B0B" w:rsidRPr="0014733A" w:rsidRDefault="004D0747" w:rsidP="00D331BC">
            <w:pPr>
              <w:rPr>
                <w:sz w:val="22"/>
                <w:szCs w:val="22"/>
                <w:lang w:val="kk-KZ"/>
              </w:rPr>
            </w:pPr>
            <w:r>
              <w:rPr>
                <w:sz w:val="22"/>
                <w:szCs w:val="22"/>
                <w:lang w:val="kk-KZ"/>
              </w:rPr>
              <w:t>5-д</w:t>
            </w:r>
            <w:r w:rsidR="002B4FE7" w:rsidRPr="0014733A">
              <w:rPr>
                <w:sz w:val="22"/>
                <w:szCs w:val="22"/>
                <w:lang w:val="kk-KZ"/>
              </w:rPr>
              <w:t>әріс</w:t>
            </w:r>
            <w:r>
              <w:rPr>
                <w:sz w:val="22"/>
                <w:szCs w:val="22"/>
                <w:lang w:val="kk-KZ"/>
              </w:rPr>
              <w:t xml:space="preserve">. </w:t>
            </w:r>
            <w:r w:rsidR="002B4FE7" w:rsidRPr="0014733A">
              <w:rPr>
                <w:sz w:val="22"/>
                <w:szCs w:val="22"/>
                <w:lang w:val="kk-KZ"/>
              </w:rPr>
              <w:t xml:space="preserve"> Мәселені тұжырымдау және болжамдау үдерісі. </w:t>
            </w:r>
          </w:p>
        </w:tc>
        <w:tc>
          <w:tcPr>
            <w:tcW w:w="523"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r w:rsidRPr="0014733A">
              <w:rPr>
                <w:sz w:val="22"/>
                <w:szCs w:val="22"/>
                <w:lang w:val="kk-KZ"/>
              </w:rPr>
              <w:t>2</w:t>
            </w:r>
          </w:p>
        </w:tc>
        <w:tc>
          <w:tcPr>
            <w:tcW w:w="941"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caps/>
                <w:sz w:val="22"/>
                <w:szCs w:val="22"/>
                <w:lang w:val="kk-KZ"/>
              </w:rPr>
            </w:pPr>
          </w:p>
        </w:tc>
      </w:tr>
      <w:tr w:rsidR="00F34B0B" w:rsidRPr="0014733A" w:rsidTr="00113FA6">
        <w:trPr>
          <w:trHeight w:val="273"/>
        </w:trPr>
        <w:tc>
          <w:tcPr>
            <w:tcW w:w="579" w:type="pct"/>
            <w:vMerge/>
            <w:tcBorders>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F34B0B" w:rsidRPr="0014733A" w:rsidRDefault="00F34B0B" w:rsidP="00D331BC">
            <w:pPr>
              <w:rPr>
                <w:sz w:val="22"/>
                <w:szCs w:val="22"/>
                <w:lang w:val="kk-KZ"/>
              </w:rPr>
            </w:pPr>
            <w:r w:rsidRPr="0014733A">
              <w:rPr>
                <w:sz w:val="22"/>
                <w:szCs w:val="22"/>
                <w:lang w:val="kk-KZ"/>
              </w:rPr>
              <w:t>5-практикалық (зертханалық) сабақ.</w:t>
            </w:r>
            <w:r w:rsidRPr="0014733A">
              <w:rPr>
                <w:sz w:val="22"/>
                <w:szCs w:val="22"/>
                <w:lang w:val="kk-KZ" w:eastAsia="ko-KR"/>
              </w:rPr>
              <w:t xml:space="preserve">  Қазақстандағы педагогика және психология саласындағы ғылыми-зерттеулерге мәселелік-тақырыптық талдау жасаңыз.</w:t>
            </w:r>
          </w:p>
        </w:tc>
        <w:tc>
          <w:tcPr>
            <w:tcW w:w="523"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r w:rsidRPr="0014733A">
              <w:rPr>
                <w:sz w:val="22"/>
                <w:szCs w:val="22"/>
                <w:lang w:val="kk-KZ"/>
              </w:rPr>
              <w:t>1</w:t>
            </w:r>
          </w:p>
        </w:tc>
        <w:tc>
          <w:tcPr>
            <w:tcW w:w="941" w:type="pct"/>
            <w:tcBorders>
              <w:top w:val="single" w:sz="4" w:space="0" w:color="auto"/>
              <w:left w:val="single" w:sz="4" w:space="0" w:color="auto"/>
              <w:right w:val="single" w:sz="4" w:space="0" w:color="auto"/>
            </w:tcBorders>
            <w:shd w:val="clear" w:color="auto" w:fill="auto"/>
          </w:tcPr>
          <w:p w:rsidR="00F34B0B" w:rsidRPr="0014733A" w:rsidRDefault="00FB43DE" w:rsidP="00D331BC">
            <w:pPr>
              <w:jc w:val="center"/>
              <w:rPr>
                <w:caps/>
                <w:sz w:val="22"/>
                <w:szCs w:val="22"/>
                <w:lang w:val="kk-KZ"/>
              </w:rPr>
            </w:pPr>
            <w:r w:rsidRPr="0014733A">
              <w:rPr>
                <w:caps/>
                <w:sz w:val="22"/>
                <w:szCs w:val="22"/>
                <w:lang w:val="kk-KZ"/>
              </w:rPr>
              <w:t>5</w:t>
            </w:r>
          </w:p>
        </w:tc>
      </w:tr>
      <w:tr w:rsidR="00F34B0B" w:rsidRPr="0014733A" w:rsidTr="00113FA6">
        <w:trPr>
          <w:trHeight w:val="273"/>
        </w:trPr>
        <w:tc>
          <w:tcPr>
            <w:tcW w:w="579" w:type="pct"/>
            <w:vMerge/>
            <w:tcBorders>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F34B0B" w:rsidRPr="0014733A" w:rsidRDefault="00EC7878" w:rsidP="00D331BC">
            <w:pPr>
              <w:rPr>
                <w:sz w:val="22"/>
                <w:szCs w:val="22"/>
                <w:lang w:val="kk-KZ"/>
              </w:rPr>
            </w:pPr>
            <w:r>
              <w:rPr>
                <w:sz w:val="22"/>
                <w:szCs w:val="22"/>
                <w:lang w:val="kk-KZ"/>
              </w:rPr>
              <w:t>4-</w:t>
            </w:r>
            <w:r w:rsidR="00D331BC" w:rsidRPr="0014733A">
              <w:rPr>
                <w:sz w:val="22"/>
                <w:szCs w:val="22"/>
                <w:lang w:val="kk-KZ"/>
              </w:rPr>
              <w:t>ДӨЖ</w:t>
            </w:r>
          </w:p>
          <w:p w:rsidR="00D331BC" w:rsidRPr="0014733A" w:rsidRDefault="00D331BC" w:rsidP="00D331BC">
            <w:pPr>
              <w:jc w:val="both"/>
              <w:rPr>
                <w:sz w:val="22"/>
                <w:szCs w:val="22"/>
                <w:lang w:val="kk-KZ"/>
              </w:rPr>
            </w:pPr>
            <w:r w:rsidRPr="0014733A">
              <w:rPr>
                <w:sz w:val="22"/>
                <w:szCs w:val="22"/>
                <w:lang w:val="kk-KZ"/>
              </w:rPr>
              <w:t>Дәрістер мәтіні бойынша анықтамалық аппаратты құрастыру.</w:t>
            </w:r>
          </w:p>
          <w:p w:rsidR="00D331BC" w:rsidRPr="0014733A" w:rsidRDefault="00D331BC" w:rsidP="00D331BC">
            <w:pPr>
              <w:jc w:val="both"/>
              <w:rPr>
                <w:sz w:val="22"/>
                <w:szCs w:val="22"/>
                <w:lang w:val="kk-KZ"/>
              </w:rPr>
            </w:pPr>
            <w:r w:rsidRPr="0014733A">
              <w:rPr>
                <w:sz w:val="22"/>
                <w:szCs w:val="22"/>
                <w:lang w:val="kk-KZ"/>
              </w:rPr>
              <w:t>Эссе жазу</w:t>
            </w:r>
          </w:p>
          <w:p w:rsidR="00D331BC" w:rsidRPr="0014733A" w:rsidRDefault="00D331BC" w:rsidP="00D331BC">
            <w:pPr>
              <w:pStyle w:val="a8"/>
              <w:numPr>
                <w:ilvl w:val="0"/>
                <w:numId w:val="4"/>
              </w:numPr>
              <w:jc w:val="both"/>
              <w:rPr>
                <w:sz w:val="22"/>
                <w:szCs w:val="22"/>
              </w:rPr>
            </w:pPr>
            <w:r w:rsidRPr="0014733A">
              <w:rPr>
                <w:sz w:val="22"/>
                <w:szCs w:val="22"/>
              </w:rPr>
              <w:t xml:space="preserve"> «</w:t>
            </w:r>
            <w:r w:rsidRPr="0014733A">
              <w:rPr>
                <w:sz w:val="22"/>
                <w:szCs w:val="22"/>
                <w:lang w:val="kk-KZ"/>
              </w:rPr>
              <w:t>П</w:t>
            </w:r>
            <w:proofErr w:type="spellStart"/>
            <w:r w:rsidRPr="0014733A">
              <w:rPr>
                <w:sz w:val="22"/>
                <w:szCs w:val="22"/>
              </w:rPr>
              <w:t>едагог</w:t>
            </w:r>
            <w:proofErr w:type="spellEnd"/>
            <w:r w:rsidRPr="0014733A">
              <w:rPr>
                <w:sz w:val="22"/>
                <w:szCs w:val="22"/>
              </w:rPr>
              <w:t>-</w:t>
            </w:r>
            <w:r w:rsidR="004D0747">
              <w:rPr>
                <w:sz w:val="22"/>
                <w:szCs w:val="22"/>
                <w:lang w:val="kk-KZ"/>
              </w:rPr>
              <w:t>ға</w:t>
            </w:r>
            <w:r w:rsidRPr="0014733A">
              <w:rPr>
                <w:sz w:val="22"/>
                <w:szCs w:val="22"/>
                <w:lang w:val="kk-KZ"/>
              </w:rPr>
              <w:t>лымның этикасы</w:t>
            </w:r>
            <w:r w:rsidRPr="0014733A">
              <w:rPr>
                <w:sz w:val="22"/>
                <w:szCs w:val="22"/>
              </w:rPr>
              <w:t xml:space="preserve">» (800 </w:t>
            </w:r>
            <w:r w:rsidRPr="0014733A">
              <w:rPr>
                <w:sz w:val="22"/>
                <w:szCs w:val="22"/>
                <w:lang w:val="kk-KZ"/>
              </w:rPr>
              <w:t>сөз</w:t>
            </w:r>
            <w:r w:rsidRPr="0014733A">
              <w:rPr>
                <w:sz w:val="22"/>
                <w:szCs w:val="22"/>
              </w:rPr>
              <w:t>)</w:t>
            </w:r>
          </w:p>
          <w:p w:rsidR="00D331BC" w:rsidRPr="0014733A" w:rsidRDefault="00D331BC" w:rsidP="00D331BC">
            <w:pPr>
              <w:pStyle w:val="a8"/>
              <w:numPr>
                <w:ilvl w:val="0"/>
                <w:numId w:val="4"/>
              </w:numPr>
              <w:jc w:val="both"/>
              <w:rPr>
                <w:sz w:val="22"/>
                <w:szCs w:val="22"/>
                <w:lang w:val="kk-KZ"/>
              </w:rPr>
            </w:pPr>
            <w:r w:rsidRPr="0014733A">
              <w:rPr>
                <w:sz w:val="22"/>
                <w:szCs w:val="22"/>
                <w:lang w:val="kk-KZ" w:eastAsia="ko-KR"/>
              </w:rPr>
              <w:t>«Ғалымның этикалық жауапкершілігі»</w:t>
            </w:r>
            <w:r w:rsidRPr="0014733A">
              <w:rPr>
                <w:sz w:val="22"/>
                <w:szCs w:val="22"/>
              </w:rPr>
              <w:t xml:space="preserve"> (800 </w:t>
            </w:r>
            <w:r w:rsidRPr="0014733A">
              <w:rPr>
                <w:sz w:val="22"/>
                <w:szCs w:val="22"/>
                <w:lang w:val="kk-KZ"/>
              </w:rPr>
              <w:t>сөз</w:t>
            </w:r>
            <w:r w:rsidRPr="0014733A">
              <w:rPr>
                <w:sz w:val="22"/>
                <w:szCs w:val="22"/>
              </w:rPr>
              <w:t>)</w:t>
            </w:r>
          </w:p>
        </w:tc>
        <w:tc>
          <w:tcPr>
            <w:tcW w:w="523"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F34B0B" w:rsidRPr="0014733A" w:rsidRDefault="008A3645" w:rsidP="00D331BC">
            <w:pPr>
              <w:jc w:val="center"/>
              <w:rPr>
                <w:caps/>
                <w:sz w:val="22"/>
                <w:szCs w:val="22"/>
              </w:rPr>
            </w:pPr>
            <w:r w:rsidRPr="0014733A">
              <w:rPr>
                <w:caps/>
                <w:sz w:val="22"/>
                <w:szCs w:val="22"/>
              </w:rPr>
              <w:t>11</w:t>
            </w:r>
          </w:p>
        </w:tc>
      </w:tr>
      <w:tr w:rsidR="00F34B0B" w:rsidRPr="004D0747" w:rsidTr="00113FA6">
        <w:trPr>
          <w:trHeight w:val="273"/>
        </w:trPr>
        <w:tc>
          <w:tcPr>
            <w:tcW w:w="579" w:type="pct"/>
            <w:vMerge w:val="restart"/>
            <w:tcBorders>
              <w:left w:val="single" w:sz="4" w:space="0" w:color="auto"/>
              <w:right w:val="single" w:sz="4" w:space="0" w:color="auto"/>
            </w:tcBorders>
            <w:shd w:val="clear" w:color="auto" w:fill="auto"/>
          </w:tcPr>
          <w:p w:rsidR="00F34B0B" w:rsidRPr="0014733A" w:rsidRDefault="00490F77" w:rsidP="00D331BC">
            <w:pPr>
              <w:jc w:val="center"/>
              <w:rPr>
                <w:sz w:val="22"/>
                <w:szCs w:val="22"/>
                <w:lang w:val="kk-KZ"/>
              </w:rPr>
            </w:pPr>
            <w:r w:rsidRPr="0014733A">
              <w:rPr>
                <w:sz w:val="22"/>
                <w:szCs w:val="22"/>
                <w:lang w:val="kk-KZ"/>
              </w:rPr>
              <w:t>6</w:t>
            </w:r>
          </w:p>
        </w:tc>
        <w:tc>
          <w:tcPr>
            <w:tcW w:w="2957" w:type="pct"/>
            <w:tcBorders>
              <w:top w:val="single" w:sz="4" w:space="0" w:color="auto"/>
              <w:left w:val="single" w:sz="4" w:space="0" w:color="auto"/>
              <w:right w:val="single" w:sz="4" w:space="0" w:color="auto"/>
            </w:tcBorders>
            <w:shd w:val="clear" w:color="auto" w:fill="auto"/>
          </w:tcPr>
          <w:p w:rsidR="00F34B0B" w:rsidRPr="004D0747" w:rsidRDefault="00F34B0B" w:rsidP="00D331BC">
            <w:pPr>
              <w:rPr>
                <w:sz w:val="22"/>
                <w:szCs w:val="22"/>
                <w:lang w:val="kk-KZ"/>
              </w:rPr>
            </w:pPr>
            <w:r w:rsidRPr="0014733A">
              <w:rPr>
                <w:sz w:val="22"/>
                <w:szCs w:val="22"/>
                <w:lang w:val="kk-KZ"/>
              </w:rPr>
              <w:t xml:space="preserve"> </w:t>
            </w:r>
            <w:r w:rsidR="004D0747">
              <w:rPr>
                <w:sz w:val="22"/>
                <w:szCs w:val="22"/>
                <w:lang w:val="kk-KZ"/>
              </w:rPr>
              <w:t>6-д</w:t>
            </w:r>
            <w:r w:rsidR="002B4FE7" w:rsidRPr="0014733A">
              <w:rPr>
                <w:sz w:val="22"/>
                <w:szCs w:val="22"/>
                <w:lang w:val="kk-KZ"/>
              </w:rPr>
              <w:t>әріс</w:t>
            </w:r>
            <w:r w:rsidR="004D0747">
              <w:rPr>
                <w:sz w:val="22"/>
                <w:szCs w:val="22"/>
                <w:lang w:val="kk-KZ"/>
              </w:rPr>
              <w:t xml:space="preserve">. </w:t>
            </w:r>
            <w:r w:rsidR="002B4FE7" w:rsidRPr="004D0747">
              <w:rPr>
                <w:sz w:val="22"/>
                <w:szCs w:val="22"/>
                <w:lang w:val="kk-KZ"/>
              </w:rPr>
              <w:t xml:space="preserve"> </w:t>
            </w:r>
            <w:r w:rsidR="002B4FE7" w:rsidRPr="0014733A">
              <w:rPr>
                <w:sz w:val="22"/>
                <w:szCs w:val="22"/>
                <w:lang w:val="kk-KZ"/>
              </w:rPr>
              <w:t>Анықтамаларды о</w:t>
            </w:r>
            <w:r w:rsidR="002B4FE7" w:rsidRPr="004D0747">
              <w:rPr>
                <w:sz w:val="22"/>
                <w:szCs w:val="22"/>
                <w:lang w:val="kk-KZ"/>
              </w:rPr>
              <w:t>перационализация</w:t>
            </w:r>
            <w:r w:rsidR="002B4FE7" w:rsidRPr="0014733A">
              <w:rPr>
                <w:sz w:val="22"/>
                <w:szCs w:val="22"/>
                <w:lang w:val="kk-KZ"/>
              </w:rPr>
              <w:t>лау және</w:t>
            </w:r>
            <w:r w:rsidR="002B4FE7" w:rsidRPr="004D0747">
              <w:rPr>
                <w:sz w:val="22"/>
                <w:szCs w:val="22"/>
                <w:lang w:val="kk-KZ"/>
              </w:rPr>
              <w:t xml:space="preserve"> инструментализация</w:t>
            </w:r>
            <w:r w:rsidR="002B4FE7" w:rsidRPr="0014733A">
              <w:rPr>
                <w:sz w:val="22"/>
                <w:szCs w:val="22"/>
                <w:lang w:val="kk-KZ"/>
              </w:rPr>
              <w:t xml:space="preserve">лау, тақырып бойынша ғылыми жариялымдарға </w:t>
            </w:r>
            <w:r w:rsidR="002B4FE7" w:rsidRPr="004D0747">
              <w:rPr>
                <w:sz w:val="22"/>
                <w:szCs w:val="22"/>
                <w:lang w:val="kk-KZ"/>
              </w:rPr>
              <w:t>реферирование</w:t>
            </w:r>
            <w:r w:rsidR="002B4FE7" w:rsidRPr="0014733A">
              <w:rPr>
                <w:sz w:val="22"/>
                <w:szCs w:val="22"/>
                <w:lang w:val="kk-KZ"/>
              </w:rPr>
              <w:t xml:space="preserve"> жасау</w:t>
            </w:r>
            <w:r w:rsidR="002B4FE7" w:rsidRPr="004D0747">
              <w:rPr>
                <w:sz w:val="22"/>
                <w:szCs w:val="22"/>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r w:rsidRPr="0014733A">
              <w:rPr>
                <w:sz w:val="22"/>
                <w:szCs w:val="22"/>
                <w:lang w:val="kk-KZ"/>
              </w:rPr>
              <w:t>2</w:t>
            </w:r>
          </w:p>
        </w:tc>
        <w:tc>
          <w:tcPr>
            <w:tcW w:w="941"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caps/>
                <w:sz w:val="22"/>
                <w:szCs w:val="22"/>
                <w:lang w:val="kk-KZ"/>
              </w:rPr>
            </w:pPr>
          </w:p>
        </w:tc>
      </w:tr>
      <w:tr w:rsidR="00F34B0B" w:rsidRPr="004D0747" w:rsidTr="00113FA6">
        <w:trPr>
          <w:trHeight w:val="273"/>
        </w:trPr>
        <w:tc>
          <w:tcPr>
            <w:tcW w:w="579" w:type="pct"/>
            <w:vMerge/>
            <w:tcBorders>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F34B0B" w:rsidRPr="0014733A" w:rsidRDefault="00F34B0B" w:rsidP="00D331BC">
            <w:pPr>
              <w:rPr>
                <w:sz w:val="22"/>
                <w:szCs w:val="22"/>
                <w:lang w:val="kk-KZ"/>
              </w:rPr>
            </w:pPr>
            <w:r w:rsidRPr="0014733A">
              <w:rPr>
                <w:sz w:val="22"/>
                <w:szCs w:val="22"/>
                <w:lang w:val="kk-KZ"/>
              </w:rPr>
              <w:t>6-практикалық (зертханалық) сабақ.</w:t>
            </w:r>
            <w:r w:rsidRPr="0014733A">
              <w:rPr>
                <w:sz w:val="22"/>
                <w:szCs w:val="22"/>
                <w:lang w:val="kk-KZ" w:eastAsia="ko-KR"/>
              </w:rPr>
              <w:t xml:space="preserve"> </w:t>
            </w:r>
            <w:r w:rsidRPr="0014733A">
              <w:rPr>
                <w:bCs/>
                <w:sz w:val="22"/>
                <w:szCs w:val="22"/>
                <w:lang w:val="kk-KZ" w:eastAsia="ko-KR"/>
              </w:rPr>
              <w:t>Зерттеудің ұғымдық- терминологиялық аппараты</w:t>
            </w:r>
          </w:p>
        </w:tc>
        <w:tc>
          <w:tcPr>
            <w:tcW w:w="523"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r w:rsidRPr="0014733A">
              <w:rPr>
                <w:sz w:val="22"/>
                <w:szCs w:val="22"/>
                <w:lang w:val="kk-KZ"/>
              </w:rPr>
              <w:t>1</w:t>
            </w:r>
          </w:p>
        </w:tc>
        <w:tc>
          <w:tcPr>
            <w:tcW w:w="941" w:type="pct"/>
            <w:tcBorders>
              <w:top w:val="single" w:sz="4" w:space="0" w:color="auto"/>
              <w:left w:val="single" w:sz="4" w:space="0" w:color="auto"/>
              <w:right w:val="single" w:sz="4" w:space="0" w:color="auto"/>
            </w:tcBorders>
            <w:shd w:val="clear" w:color="auto" w:fill="auto"/>
          </w:tcPr>
          <w:p w:rsidR="00F34B0B" w:rsidRPr="0014733A" w:rsidRDefault="00FB43DE" w:rsidP="00D331BC">
            <w:pPr>
              <w:jc w:val="center"/>
              <w:rPr>
                <w:caps/>
                <w:sz w:val="22"/>
                <w:szCs w:val="22"/>
                <w:lang w:val="kk-KZ"/>
              </w:rPr>
            </w:pPr>
            <w:r w:rsidRPr="0014733A">
              <w:rPr>
                <w:caps/>
                <w:sz w:val="22"/>
                <w:szCs w:val="22"/>
                <w:lang w:val="kk-KZ"/>
              </w:rPr>
              <w:t>5</w:t>
            </w:r>
          </w:p>
        </w:tc>
      </w:tr>
      <w:tr w:rsidR="00F34B0B" w:rsidRPr="0014733A" w:rsidTr="00113FA6">
        <w:trPr>
          <w:trHeight w:val="273"/>
        </w:trPr>
        <w:tc>
          <w:tcPr>
            <w:tcW w:w="579" w:type="pct"/>
            <w:vMerge/>
            <w:tcBorders>
              <w:left w:val="single" w:sz="4" w:space="0" w:color="auto"/>
              <w:right w:val="single" w:sz="4" w:space="0" w:color="auto"/>
            </w:tcBorders>
            <w:shd w:val="clear" w:color="auto" w:fill="auto"/>
          </w:tcPr>
          <w:p w:rsidR="00F34B0B" w:rsidRPr="0014733A" w:rsidRDefault="00F34B0B"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F34B0B" w:rsidRPr="0014733A" w:rsidRDefault="00EC7878" w:rsidP="00D331BC">
            <w:pPr>
              <w:rPr>
                <w:sz w:val="22"/>
                <w:szCs w:val="22"/>
                <w:lang w:val="kk-KZ"/>
              </w:rPr>
            </w:pPr>
            <w:r>
              <w:rPr>
                <w:sz w:val="22"/>
                <w:szCs w:val="22"/>
                <w:lang w:val="kk-KZ"/>
              </w:rPr>
              <w:t>5-</w:t>
            </w:r>
            <w:r w:rsidR="00D331BC" w:rsidRPr="0014733A">
              <w:rPr>
                <w:sz w:val="22"/>
                <w:szCs w:val="22"/>
                <w:lang w:val="kk-KZ"/>
              </w:rPr>
              <w:t>ДӨЖ</w:t>
            </w:r>
          </w:p>
          <w:p w:rsidR="00D331BC" w:rsidRPr="004D0747" w:rsidRDefault="00D331BC" w:rsidP="00D331BC">
            <w:pPr>
              <w:jc w:val="both"/>
              <w:rPr>
                <w:b/>
                <w:i/>
                <w:sz w:val="22"/>
                <w:szCs w:val="22"/>
                <w:u w:val="single"/>
                <w:lang w:val="kk-KZ"/>
              </w:rPr>
            </w:pPr>
            <w:r w:rsidRPr="004D0747">
              <w:rPr>
                <w:b/>
                <w:i/>
                <w:sz w:val="22"/>
                <w:szCs w:val="22"/>
                <w:u w:val="single"/>
                <w:lang w:val="kk-KZ"/>
              </w:rPr>
              <w:t>Презентаци</w:t>
            </w:r>
            <w:r w:rsidRPr="0014733A">
              <w:rPr>
                <w:b/>
                <w:i/>
                <w:sz w:val="22"/>
                <w:szCs w:val="22"/>
                <w:u w:val="single"/>
                <w:lang w:val="kk-KZ"/>
              </w:rPr>
              <w:t>я даярлау</w:t>
            </w:r>
            <w:r w:rsidR="004D0747">
              <w:rPr>
                <w:b/>
                <w:i/>
                <w:sz w:val="22"/>
                <w:szCs w:val="22"/>
                <w:u w:val="single"/>
                <w:lang w:val="kk-KZ"/>
              </w:rPr>
              <w:t>.</w:t>
            </w:r>
            <w:r w:rsidRPr="0014733A">
              <w:rPr>
                <w:b/>
                <w:i/>
                <w:sz w:val="22"/>
                <w:szCs w:val="22"/>
                <w:u w:val="single"/>
                <w:lang w:val="kk-KZ"/>
              </w:rPr>
              <w:t xml:space="preserve"> </w:t>
            </w:r>
            <w:r w:rsidRPr="004D0747">
              <w:rPr>
                <w:b/>
                <w:i/>
                <w:sz w:val="22"/>
                <w:szCs w:val="22"/>
                <w:u w:val="single"/>
                <w:lang w:val="kk-KZ"/>
              </w:rPr>
              <w:t xml:space="preserve"> </w:t>
            </w:r>
          </w:p>
          <w:p w:rsidR="00D331BC" w:rsidRPr="0014733A" w:rsidRDefault="00D331BC" w:rsidP="00D331BC">
            <w:pPr>
              <w:pStyle w:val="a8"/>
              <w:numPr>
                <w:ilvl w:val="0"/>
                <w:numId w:val="5"/>
              </w:numPr>
              <w:ind w:left="68" w:firstLine="292"/>
              <w:jc w:val="both"/>
              <w:rPr>
                <w:sz w:val="22"/>
                <w:szCs w:val="22"/>
              </w:rPr>
            </w:pPr>
            <w:r w:rsidRPr="004D0747">
              <w:rPr>
                <w:sz w:val="22"/>
                <w:szCs w:val="22"/>
                <w:lang w:val="kk-KZ"/>
              </w:rPr>
              <w:t xml:space="preserve"> «</w:t>
            </w:r>
            <w:r w:rsidRPr="0014733A">
              <w:rPr>
                <w:sz w:val="22"/>
                <w:szCs w:val="22"/>
                <w:lang w:val="kk-KZ"/>
              </w:rPr>
              <w:t>Дара ғалым</w:t>
            </w:r>
            <w:r w:rsidRPr="0014733A">
              <w:rPr>
                <w:sz w:val="22"/>
                <w:szCs w:val="22"/>
              </w:rPr>
              <w:t>-педагог (Презентация. Афоризм</w:t>
            </w:r>
            <w:r w:rsidRPr="0014733A">
              <w:rPr>
                <w:sz w:val="22"/>
                <w:szCs w:val="22"/>
                <w:lang w:val="kk-KZ"/>
              </w:rPr>
              <w:t>дер.</w:t>
            </w:r>
            <w:r w:rsidRPr="0014733A">
              <w:rPr>
                <w:sz w:val="22"/>
                <w:szCs w:val="22"/>
              </w:rPr>
              <w:t xml:space="preserve"> </w:t>
            </w:r>
            <w:r w:rsidRPr="0014733A">
              <w:rPr>
                <w:sz w:val="22"/>
                <w:szCs w:val="22"/>
                <w:lang w:val="kk-KZ"/>
              </w:rPr>
              <w:t>Еңбектері</w:t>
            </w:r>
            <w:r w:rsidRPr="0014733A">
              <w:rPr>
                <w:sz w:val="22"/>
                <w:szCs w:val="22"/>
              </w:rPr>
              <w:t>)»</w:t>
            </w:r>
          </w:p>
          <w:p w:rsidR="00D331BC" w:rsidRPr="0014733A" w:rsidRDefault="00D331BC" w:rsidP="00D331BC">
            <w:pPr>
              <w:pStyle w:val="a8"/>
              <w:numPr>
                <w:ilvl w:val="0"/>
                <w:numId w:val="5"/>
              </w:numPr>
              <w:ind w:left="68" w:firstLine="292"/>
              <w:jc w:val="both"/>
              <w:rPr>
                <w:sz w:val="22"/>
                <w:szCs w:val="22"/>
                <w:lang w:val="kk-KZ"/>
              </w:rPr>
            </w:pPr>
            <w:r w:rsidRPr="0014733A">
              <w:rPr>
                <w:sz w:val="22"/>
                <w:szCs w:val="22"/>
              </w:rPr>
              <w:t>«</w:t>
            </w:r>
            <w:r w:rsidRPr="0014733A">
              <w:rPr>
                <w:sz w:val="22"/>
                <w:szCs w:val="22"/>
                <w:lang w:val="kk-KZ"/>
              </w:rPr>
              <w:t>Қазақстанның ғылыми мектептері</w:t>
            </w:r>
            <w:r w:rsidRPr="0014733A">
              <w:rPr>
                <w:sz w:val="22"/>
                <w:szCs w:val="22"/>
              </w:rPr>
              <w:t>»</w:t>
            </w:r>
            <w:r w:rsidR="004D0747">
              <w:rPr>
                <w:sz w:val="22"/>
                <w:szCs w:val="22"/>
                <w:lang w:val="kk-KZ"/>
              </w:rPr>
              <w:t>.</w:t>
            </w:r>
          </w:p>
        </w:tc>
        <w:tc>
          <w:tcPr>
            <w:tcW w:w="523"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sz w:val="22"/>
                <w:szCs w:val="22"/>
              </w:rPr>
            </w:pPr>
          </w:p>
        </w:tc>
        <w:tc>
          <w:tcPr>
            <w:tcW w:w="941" w:type="pct"/>
            <w:tcBorders>
              <w:top w:val="single" w:sz="4" w:space="0" w:color="auto"/>
              <w:left w:val="single" w:sz="4" w:space="0" w:color="auto"/>
              <w:right w:val="single" w:sz="4" w:space="0" w:color="auto"/>
            </w:tcBorders>
            <w:shd w:val="clear" w:color="auto" w:fill="auto"/>
          </w:tcPr>
          <w:p w:rsidR="00F34B0B" w:rsidRPr="0014733A" w:rsidRDefault="00F34B0B" w:rsidP="00D331BC">
            <w:pPr>
              <w:jc w:val="center"/>
              <w:rPr>
                <w:caps/>
                <w:sz w:val="22"/>
                <w:szCs w:val="22"/>
              </w:rPr>
            </w:pPr>
            <w:r w:rsidRPr="0014733A">
              <w:rPr>
                <w:caps/>
                <w:sz w:val="22"/>
                <w:szCs w:val="22"/>
                <w:lang w:val="kk-KZ"/>
              </w:rPr>
              <w:t>1</w:t>
            </w:r>
            <w:r w:rsidR="008A3645" w:rsidRPr="0014733A">
              <w:rPr>
                <w:caps/>
                <w:sz w:val="22"/>
                <w:szCs w:val="22"/>
                <w:lang w:val="kk-KZ"/>
              </w:rPr>
              <w:t>1</w:t>
            </w:r>
          </w:p>
        </w:tc>
      </w:tr>
      <w:tr w:rsidR="00490F77" w:rsidRPr="0014733A" w:rsidTr="00113FA6">
        <w:trPr>
          <w:trHeight w:val="273"/>
        </w:trPr>
        <w:tc>
          <w:tcPr>
            <w:tcW w:w="579" w:type="pct"/>
            <w:vMerge w:val="restart"/>
            <w:tcBorders>
              <w:left w:val="single" w:sz="4" w:space="0" w:color="auto"/>
              <w:right w:val="single" w:sz="4" w:space="0" w:color="auto"/>
            </w:tcBorders>
            <w:shd w:val="clear" w:color="auto" w:fill="auto"/>
          </w:tcPr>
          <w:p w:rsidR="00490F77" w:rsidRPr="0014733A" w:rsidRDefault="00490F77" w:rsidP="00D331BC">
            <w:pPr>
              <w:jc w:val="center"/>
              <w:rPr>
                <w:sz w:val="22"/>
                <w:szCs w:val="22"/>
              </w:rPr>
            </w:pPr>
            <w:r w:rsidRPr="0014733A">
              <w:rPr>
                <w:sz w:val="22"/>
                <w:szCs w:val="22"/>
              </w:rPr>
              <w:t>7</w:t>
            </w:r>
          </w:p>
        </w:tc>
        <w:tc>
          <w:tcPr>
            <w:tcW w:w="2957" w:type="pct"/>
            <w:tcBorders>
              <w:top w:val="single" w:sz="4" w:space="0" w:color="auto"/>
              <w:left w:val="single" w:sz="4" w:space="0" w:color="auto"/>
              <w:right w:val="single" w:sz="4" w:space="0" w:color="auto"/>
            </w:tcBorders>
            <w:shd w:val="clear" w:color="auto" w:fill="auto"/>
          </w:tcPr>
          <w:p w:rsidR="00490F77" w:rsidRPr="0014733A" w:rsidRDefault="004D0747" w:rsidP="00D331BC">
            <w:pPr>
              <w:rPr>
                <w:sz w:val="22"/>
                <w:szCs w:val="22"/>
                <w:lang w:val="kk-KZ"/>
              </w:rPr>
            </w:pPr>
            <w:r>
              <w:rPr>
                <w:sz w:val="22"/>
                <w:szCs w:val="22"/>
                <w:lang w:val="kk-KZ"/>
              </w:rPr>
              <w:t>7-д</w:t>
            </w:r>
            <w:r w:rsidR="002B4FE7" w:rsidRPr="0014733A">
              <w:rPr>
                <w:sz w:val="22"/>
                <w:szCs w:val="22"/>
                <w:lang w:val="kk-KZ"/>
              </w:rPr>
              <w:t>әріс</w:t>
            </w:r>
            <w:r>
              <w:rPr>
                <w:sz w:val="22"/>
                <w:szCs w:val="22"/>
                <w:lang w:val="kk-KZ"/>
              </w:rPr>
              <w:t>. Зерттелінетін</w:t>
            </w:r>
            <w:r w:rsidR="002B4FE7" w:rsidRPr="0014733A">
              <w:rPr>
                <w:sz w:val="22"/>
                <w:szCs w:val="22"/>
                <w:lang w:val="kk-KZ"/>
              </w:rPr>
              <w:t xml:space="preserve"> нысанды үлгілеу</w:t>
            </w:r>
            <w:r w:rsidR="002B4FE7" w:rsidRPr="0014733A">
              <w:rPr>
                <w:sz w:val="22"/>
                <w:szCs w:val="22"/>
              </w:rPr>
              <w:t>.</w:t>
            </w:r>
          </w:p>
        </w:tc>
        <w:tc>
          <w:tcPr>
            <w:tcW w:w="523" w:type="pct"/>
            <w:tcBorders>
              <w:top w:val="single" w:sz="4" w:space="0" w:color="auto"/>
              <w:left w:val="single" w:sz="4" w:space="0" w:color="auto"/>
              <w:right w:val="single" w:sz="4" w:space="0" w:color="auto"/>
            </w:tcBorders>
            <w:shd w:val="clear" w:color="auto" w:fill="auto"/>
          </w:tcPr>
          <w:p w:rsidR="00490F77" w:rsidRPr="0014733A" w:rsidRDefault="00490F77" w:rsidP="00D331BC">
            <w:pPr>
              <w:jc w:val="center"/>
              <w:rPr>
                <w:caps/>
                <w:sz w:val="22"/>
                <w:szCs w:val="22"/>
                <w:lang w:val="kk-KZ"/>
              </w:rPr>
            </w:pPr>
            <w:r w:rsidRPr="0014733A">
              <w:rPr>
                <w:caps/>
                <w:sz w:val="22"/>
                <w:szCs w:val="22"/>
                <w:lang w:val="kk-KZ"/>
              </w:rPr>
              <w:t>2</w:t>
            </w:r>
          </w:p>
        </w:tc>
        <w:tc>
          <w:tcPr>
            <w:tcW w:w="941" w:type="pct"/>
            <w:tcBorders>
              <w:top w:val="single" w:sz="4" w:space="0" w:color="auto"/>
              <w:left w:val="single" w:sz="4" w:space="0" w:color="auto"/>
              <w:right w:val="single" w:sz="4" w:space="0" w:color="auto"/>
            </w:tcBorders>
            <w:shd w:val="clear" w:color="auto" w:fill="auto"/>
          </w:tcPr>
          <w:p w:rsidR="00490F77" w:rsidRPr="0014733A" w:rsidRDefault="00490F77" w:rsidP="00D331BC">
            <w:pPr>
              <w:jc w:val="center"/>
              <w:rPr>
                <w:caps/>
                <w:sz w:val="22"/>
                <w:szCs w:val="22"/>
                <w:lang w:val="kk-KZ"/>
              </w:rPr>
            </w:pPr>
          </w:p>
        </w:tc>
      </w:tr>
      <w:tr w:rsidR="00490F77" w:rsidRPr="0014733A" w:rsidTr="00113FA6">
        <w:trPr>
          <w:trHeight w:val="273"/>
        </w:trPr>
        <w:tc>
          <w:tcPr>
            <w:tcW w:w="579" w:type="pct"/>
            <w:vMerge/>
            <w:tcBorders>
              <w:left w:val="single" w:sz="4" w:space="0" w:color="auto"/>
              <w:right w:val="single" w:sz="4" w:space="0" w:color="auto"/>
            </w:tcBorders>
            <w:shd w:val="clear" w:color="auto" w:fill="auto"/>
          </w:tcPr>
          <w:p w:rsidR="00490F77" w:rsidRPr="0014733A" w:rsidRDefault="00490F77"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490F77" w:rsidRPr="0014733A" w:rsidRDefault="00490F77" w:rsidP="00D331BC">
            <w:pPr>
              <w:rPr>
                <w:sz w:val="22"/>
                <w:szCs w:val="22"/>
                <w:lang w:val="kk-KZ"/>
              </w:rPr>
            </w:pPr>
            <w:r w:rsidRPr="0014733A">
              <w:rPr>
                <w:sz w:val="22"/>
                <w:szCs w:val="22"/>
                <w:lang w:val="kk-KZ"/>
              </w:rPr>
              <w:t xml:space="preserve">7-практикалық (зертханалық) сабақ. </w:t>
            </w:r>
            <w:r w:rsidR="0032412C" w:rsidRPr="0014733A">
              <w:rPr>
                <w:sz w:val="22"/>
                <w:szCs w:val="22"/>
                <w:lang w:val="kk-KZ" w:eastAsia="ko-KR"/>
              </w:rPr>
              <w:t xml:space="preserve"> Педагогика және психология саласындағы ғылыми мектептер.</w:t>
            </w:r>
          </w:p>
        </w:tc>
        <w:tc>
          <w:tcPr>
            <w:tcW w:w="523" w:type="pct"/>
            <w:tcBorders>
              <w:top w:val="single" w:sz="4" w:space="0" w:color="auto"/>
              <w:left w:val="single" w:sz="4" w:space="0" w:color="auto"/>
              <w:right w:val="single" w:sz="4" w:space="0" w:color="auto"/>
            </w:tcBorders>
            <w:shd w:val="clear" w:color="auto" w:fill="auto"/>
          </w:tcPr>
          <w:p w:rsidR="00490F77" w:rsidRPr="0014733A" w:rsidRDefault="00490F77" w:rsidP="00D331BC">
            <w:pPr>
              <w:jc w:val="center"/>
              <w:rPr>
                <w:caps/>
                <w:sz w:val="22"/>
                <w:szCs w:val="22"/>
                <w:lang w:val="kk-KZ"/>
              </w:rPr>
            </w:pPr>
            <w:r w:rsidRPr="0014733A">
              <w:rPr>
                <w:caps/>
                <w:sz w:val="22"/>
                <w:szCs w:val="22"/>
                <w:lang w:val="kk-KZ"/>
              </w:rPr>
              <w:t>1</w:t>
            </w:r>
          </w:p>
        </w:tc>
        <w:tc>
          <w:tcPr>
            <w:tcW w:w="941" w:type="pct"/>
            <w:tcBorders>
              <w:top w:val="single" w:sz="4" w:space="0" w:color="auto"/>
              <w:left w:val="single" w:sz="4" w:space="0" w:color="auto"/>
              <w:right w:val="single" w:sz="4" w:space="0" w:color="auto"/>
            </w:tcBorders>
            <w:shd w:val="clear" w:color="auto" w:fill="auto"/>
          </w:tcPr>
          <w:p w:rsidR="00490F77" w:rsidRPr="0014733A" w:rsidRDefault="00FB43DE" w:rsidP="00D331BC">
            <w:pPr>
              <w:jc w:val="center"/>
              <w:rPr>
                <w:caps/>
                <w:sz w:val="22"/>
                <w:szCs w:val="22"/>
                <w:lang w:val="kk-KZ"/>
              </w:rPr>
            </w:pPr>
            <w:r w:rsidRPr="0014733A">
              <w:rPr>
                <w:caps/>
                <w:sz w:val="22"/>
                <w:szCs w:val="22"/>
                <w:lang w:val="kk-KZ"/>
              </w:rPr>
              <w:t>5</w:t>
            </w:r>
          </w:p>
        </w:tc>
      </w:tr>
      <w:tr w:rsidR="00490F77" w:rsidRPr="0014733A" w:rsidTr="00113FA6">
        <w:trPr>
          <w:trHeight w:val="273"/>
        </w:trPr>
        <w:tc>
          <w:tcPr>
            <w:tcW w:w="579" w:type="pct"/>
            <w:vMerge/>
            <w:tcBorders>
              <w:left w:val="single" w:sz="4" w:space="0" w:color="auto"/>
              <w:right w:val="single" w:sz="4" w:space="0" w:color="auto"/>
            </w:tcBorders>
            <w:shd w:val="clear" w:color="auto" w:fill="auto"/>
          </w:tcPr>
          <w:p w:rsidR="00490F77" w:rsidRPr="0014733A" w:rsidRDefault="00490F77"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490F77" w:rsidRPr="0014733A" w:rsidRDefault="00490F77" w:rsidP="00D331BC">
            <w:pPr>
              <w:rPr>
                <w:b/>
                <w:sz w:val="22"/>
                <w:szCs w:val="22"/>
                <w:lang w:val="kk-KZ"/>
              </w:rPr>
            </w:pPr>
            <w:r w:rsidRPr="0014733A">
              <w:rPr>
                <w:b/>
                <w:sz w:val="22"/>
                <w:szCs w:val="22"/>
                <w:lang w:val="kk-KZ"/>
              </w:rPr>
              <w:t xml:space="preserve">Аралық бақылау тапсырмасы. </w:t>
            </w:r>
          </w:p>
          <w:p w:rsidR="00D331BC" w:rsidRPr="0014733A" w:rsidRDefault="00D331BC" w:rsidP="00D331BC">
            <w:pPr>
              <w:jc w:val="both"/>
              <w:rPr>
                <w:b/>
                <w:i/>
                <w:sz w:val="22"/>
                <w:szCs w:val="22"/>
                <w:u w:val="single"/>
                <w:lang w:val="kk-KZ"/>
              </w:rPr>
            </w:pPr>
            <w:r w:rsidRPr="0014733A">
              <w:rPr>
                <w:b/>
                <w:i/>
                <w:sz w:val="22"/>
                <w:szCs w:val="22"/>
                <w:u w:val="single"/>
                <w:lang w:val="kk-KZ"/>
              </w:rPr>
              <w:t>Презентация даярлау</w:t>
            </w:r>
            <w:r w:rsidR="004D0747">
              <w:rPr>
                <w:b/>
                <w:i/>
                <w:sz w:val="22"/>
                <w:szCs w:val="22"/>
                <w:u w:val="single"/>
                <w:lang w:val="kk-KZ"/>
              </w:rPr>
              <w:t>.</w:t>
            </w:r>
            <w:r w:rsidRPr="0014733A">
              <w:rPr>
                <w:b/>
                <w:i/>
                <w:sz w:val="22"/>
                <w:szCs w:val="22"/>
                <w:u w:val="single"/>
                <w:lang w:val="kk-KZ"/>
              </w:rPr>
              <w:t xml:space="preserve">  </w:t>
            </w:r>
          </w:p>
          <w:p w:rsidR="00D331BC" w:rsidRPr="0014733A" w:rsidRDefault="00D331BC" w:rsidP="00D331BC">
            <w:pPr>
              <w:jc w:val="both"/>
              <w:rPr>
                <w:sz w:val="22"/>
                <w:szCs w:val="22"/>
                <w:lang w:val="kk-KZ"/>
              </w:rPr>
            </w:pPr>
            <w:r w:rsidRPr="0014733A">
              <w:rPr>
                <w:sz w:val="22"/>
                <w:szCs w:val="22"/>
                <w:lang w:val="kk-KZ"/>
              </w:rPr>
              <w:t>«Соңғы 5 жылдағы  зерттеу мәселесі бойынша шетелдік зерттеулерге шолу жасау»</w:t>
            </w:r>
          </w:p>
          <w:p w:rsidR="00490F77" w:rsidRPr="0014733A" w:rsidRDefault="00D331BC" w:rsidP="00D331BC">
            <w:pPr>
              <w:rPr>
                <w:sz w:val="22"/>
                <w:szCs w:val="22"/>
                <w:lang w:val="kk-KZ"/>
              </w:rPr>
            </w:pPr>
            <w:r w:rsidRPr="0014733A">
              <w:rPr>
                <w:sz w:val="22"/>
                <w:szCs w:val="22"/>
                <w:lang w:val="kk-KZ"/>
              </w:rPr>
              <w:t xml:space="preserve">Шетелдегі </w:t>
            </w:r>
            <w:r w:rsidRPr="0014733A">
              <w:rPr>
                <w:sz w:val="22"/>
                <w:szCs w:val="22"/>
                <w:lang w:val="kk-KZ" w:eastAsia="ko-KR"/>
              </w:rPr>
              <w:t>педагогика және психология саласындағы ғылыми-зерттеулерге мәселелік-тақырыптық талдау нәтижелерімен танысып, қысқаша шолу дайындаңыз.</w:t>
            </w:r>
          </w:p>
        </w:tc>
        <w:tc>
          <w:tcPr>
            <w:tcW w:w="523" w:type="pct"/>
            <w:tcBorders>
              <w:top w:val="single" w:sz="4" w:space="0" w:color="auto"/>
              <w:left w:val="single" w:sz="4" w:space="0" w:color="auto"/>
              <w:right w:val="single" w:sz="4" w:space="0" w:color="auto"/>
            </w:tcBorders>
            <w:shd w:val="clear" w:color="auto" w:fill="auto"/>
          </w:tcPr>
          <w:p w:rsidR="00490F77" w:rsidRPr="0014733A" w:rsidRDefault="00490F77" w:rsidP="00D331BC">
            <w:pPr>
              <w:jc w:val="center"/>
              <w:rPr>
                <w:caps/>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490F77" w:rsidRPr="0014733A" w:rsidRDefault="008A3645" w:rsidP="00D331BC">
            <w:pPr>
              <w:jc w:val="center"/>
              <w:rPr>
                <w:caps/>
                <w:sz w:val="22"/>
                <w:szCs w:val="22"/>
                <w:lang w:val="kk-KZ"/>
              </w:rPr>
            </w:pPr>
            <w:r w:rsidRPr="0014733A">
              <w:rPr>
                <w:caps/>
                <w:sz w:val="22"/>
                <w:szCs w:val="22"/>
                <w:lang w:val="kk-KZ"/>
              </w:rPr>
              <w:t>10</w:t>
            </w:r>
          </w:p>
        </w:tc>
      </w:tr>
      <w:tr w:rsidR="00490F77" w:rsidRPr="0014733A" w:rsidTr="00113FA6">
        <w:trPr>
          <w:trHeight w:val="273"/>
        </w:trPr>
        <w:tc>
          <w:tcPr>
            <w:tcW w:w="579" w:type="pct"/>
            <w:tcBorders>
              <w:left w:val="single" w:sz="4" w:space="0" w:color="auto"/>
              <w:right w:val="single" w:sz="4" w:space="0" w:color="auto"/>
            </w:tcBorders>
            <w:shd w:val="clear" w:color="auto" w:fill="auto"/>
          </w:tcPr>
          <w:p w:rsidR="00490F77" w:rsidRPr="0014733A" w:rsidRDefault="00490F77" w:rsidP="00D331BC">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490F77" w:rsidRPr="0014733A" w:rsidRDefault="004D0747" w:rsidP="00D331BC">
            <w:pPr>
              <w:rPr>
                <w:b/>
                <w:sz w:val="22"/>
                <w:szCs w:val="22"/>
                <w:lang w:val="kk-KZ"/>
              </w:rPr>
            </w:pPr>
            <w:r>
              <w:rPr>
                <w:b/>
                <w:sz w:val="22"/>
                <w:szCs w:val="22"/>
                <w:lang w:val="kk-KZ"/>
              </w:rPr>
              <w:t>І</w:t>
            </w:r>
            <w:r w:rsidR="00490F77" w:rsidRPr="0014733A">
              <w:rPr>
                <w:b/>
                <w:sz w:val="22"/>
                <w:szCs w:val="22"/>
                <w:lang w:val="kk-KZ"/>
              </w:rPr>
              <w:t xml:space="preserve"> Аралық бақылау</w:t>
            </w:r>
          </w:p>
        </w:tc>
        <w:tc>
          <w:tcPr>
            <w:tcW w:w="523" w:type="pct"/>
            <w:tcBorders>
              <w:top w:val="single" w:sz="4" w:space="0" w:color="auto"/>
              <w:left w:val="single" w:sz="4" w:space="0" w:color="auto"/>
              <w:right w:val="single" w:sz="4" w:space="0" w:color="auto"/>
            </w:tcBorders>
            <w:shd w:val="clear" w:color="auto" w:fill="auto"/>
          </w:tcPr>
          <w:p w:rsidR="00490F77" w:rsidRPr="0014733A" w:rsidRDefault="00490F77" w:rsidP="00D331BC">
            <w:pPr>
              <w:jc w:val="center"/>
              <w:rPr>
                <w:sz w:val="22"/>
                <w:szCs w:val="22"/>
              </w:rPr>
            </w:pPr>
          </w:p>
        </w:tc>
        <w:tc>
          <w:tcPr>
            <w:tcW w:w="941" w:type="pct"/>
            <w:tcBorders>
              <w:top w:val="single" w:sz="4" w:space="0" w:color="auto"/>
              <w:left w:val="single" w:sz="4" w:space="0" w:color="auto"/>
              <w:right w:val="single" w:sz="4" w:space="0" w:color="auto"/>
            </w:tcBorders>
            <w:shd w:val="clear" w:color="auto" w:fill="auto"/>
          </w:tcPr>
          <w:p w:rsidR="00490F77" w:rsidRPr="0014733A" w:rsidRDefault="00490F77" w:rsidP="00D331BC">
            <w:pPr>
              <w:jc w:val="center"/>
              <w:rPr>
                <w:b/>
                <w:caps/>
                <w:sz w:val="22"/>
                <w:szCs w:val="22"/>
                <w:lang w:val="kk-KZ"/>
              </w:rPr>
            </w:pPr>
            <w:r w:rsidRPr="0014733A">
              <w:rPr>
                <w:b/>
                <w:caps/>
                <w:sz w:val="22"/>
                <w:szCs w:val="22"/>
                <w:lang w:val="kk-KZ"/>
              </w:rPr>
              <w:t>100</w:t>
            </w:r>
          </w:p>
        </w:tc>
      </w:tr>
      <w:tr w:rsidR="00490F77" w:rsidRPr="0014733A" w:rsidTr="00113FA6">
        <w:trPr>
          <w:trHeight w:val="297"/>
        </w:trPr>
        <w:tc>
          <w:tcPr>
            <w:tcW w:w="5000" w:type="pct"/>
            <w:gridSpan w:val="4"/>
            <w:tcBorders>
              <w:left w:val="single" w:sz="4" w:space="0" w:color="auto"/>
              <w:bottom w:val="single" w:sz="4" w:space="0" w:color="auto"/>
              <w:right w:val="single" w:sz="4" w:space="0" w:color="auto"/>
            </w:tcBorders>
            <w:shd w:val="clear" w:color="auto" w:fill="auto"/>
          </w:tcPr>
          <w:p w:rsidR="00490F77" w:rsidRPr="0014733A" w:rsidRDefault="002B4FE7" w:rsidP="00D331BC">
            <w:pPr>
              <w:jc w:val="center"/>
              <w:rPr>
                <w:b/>
                <w:sz w:val="22"/>
                <w:szCs w:val="22"/>
                <w:lang w:val="kk-KZ"/>
              </w:rPr>
            </w:pPr>
            <w:r w:rsidRPr="0014733A">
              <w:rPr>
                <w:b/>
                <w:sz w:val="22"/>
                <w:szCs w:val="22"/>
              </w:rPr>
              <w:t>Модуль 3.</w:t>
            </w:r>
            <w:r w:rsidRPr="0014733A">
              <w:rPr>
                <w:b/>
                <w:sz w:val="22"/>
                <w:szCs w:val="22"/>
                <w:lang w:val="kk-KZ"/>
              </w:rPr>
              <w:t>Зерттеудің эмпирикалық бөлімі және нәтежиелерді апробациялау</w:t>
            </w:r>
          </w:p>
        </w:tc>
      </w:tr>
      <w:tr w:rsidR="00490F77" w:rsidRPr="004D0747" w:rsidTr="00113FA6">
        <w:trPr>
          <w:trHeight w:val="370"/>
        </w:trPr>
        <w:tc>
          <w:tcPr>
            <w:tcW w:w="579" w:type="pct"/>
            <w:vMerge w:val="restart"/>
            <w:tcBorders>
              <w:left w:val="single" w:sz="4" w:space="0" w:color="auto"/>
              <w:right w:val="single" w:sz="4" w:space="0" w:color="auto"/>
            </w:tcBorders>
            <w:shd w:val="clear" w:color="auto" w:fill="auto"/>
          </w:tcPr>
          <w:p w:rsidR="00490F77" w:rsidRPr="0014733A" w:rsidRDefault="00490F77" w:rsidP="00D331BC">
            <w:pPr>
              <w:jc w:val="center"/>
              <w:rPr>
                <w:sz w:val="22"/>
                <w:szCs w:val="22"/>
                <w:lang w:val="kk-KZ"/>
              </w:rPr>
            </w:pPr>
            <w:r w:rsidRPr="0014733A">
              <w:rPr>
                <w:sz w:val="22"/>
                <w:szCs w:val="22"/>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90F77" w:rsidRPr="004D0747" w:rsidRDefault="004D0747" w:rsidP="00D331BC">
            <w:pPr>
              <w:rPr>
                <w:sz w:val="22"/>
                <w:szCs w:val="22"/>
                <w:lang w:val="kk-KZ"/>
              </w:rPr>
            </w:pPr>
            <w:r>
              <w:rPr>
                <w:sz w:val="22"/>
                <w:szCs w:val="22"/>
                <w:lang w:val="kk-KZ"/>
              </w:rPr>
              <w:t>8-д</w:t>
            </w:r>
            <w:r w:rsidR="002B4FE7" w:rsidRPr="0014733A">
              <w:rPr>
                <w:sz w:val="22"/>
                <w:szCs w:val="22"/>
                <w:lang w:val="kk-KZ"/>
              </w:rPr>
              <w:t>әріс</w:t>
            </w:r>
            <w:r>
              <w:rPr>
                <w:sz w:val="22"/>
                <w:szCs w:val="22"/>
                <w:lang w:val="kk-KZ"/>
              </w:rPr>
              <w:t xml:space="preserve">. </w:t>
            </w:r>
            <w:r w:rsidR="002B4FE7" w:rsidRPr="0014733A">
              <w:rPr>
                <w:sz w:val="22"/>
                <w:szCs w:val="22"/>
                <w:lang w:val="kk-KZ"/>
              </w:rPr>
              <w:t xml:space="preserve">Зерттеудің </w:t>
            </w:r>
            <w:r w:rsidR="002B4FE7" w:rsidRPr="004D0747">
              <w:rPr>
                <w:sz w:val="22"/>
                <w:szCs w:val="22"/>
                <w:lang w:val="kk-KZ"/>
              </w:rPr>
              <w:t>критериал</w:t>
            </w:r>
            <w:r w:rsidR="002B4FE7" w:rsidRPr="0014733A">
              <w:rPr>
                <w:sz w:val="22"/>
                <w:szCs w:val="22"/>
                <w:lang w:val="kk-KZ"/>
              </w:rPr>
              <w:t>ды</w:t>
            </w:r>
            <w:r w:rsidR="002B4FE7" w:rsidRPr="004D0747">
              <w:rPr>
                <w:sz w:val="22"/>
                <w:szCs w:val="22"/>
                <w:lang w:val="kk-KZ"/>
              </w:rPr>
              <w:t>-диагности</w:t>
            </w:r>
            <w:r w:rsidR="002B4FE7" w:rsidRPr="0014733A">
              <w:rPr>
                <w:sz w:val="22"/>
                <w:szCs w:val="22"/>
                <w:lang w:val="kk-KZ"/>
              </w:rPr>
              <w:t xml:space="preserve">калық </w:t>
            </w:r>
            <w:r w:rsidR="002B4FE7" w:rsidRPr="004D0747">
              <w:rPr>
                <w:sz w:val="22"/>
                <w:szCs w:val="22"/>
                <w:lang w:val="kk-KZ"/>
              </w:rPr>
              <w:t xml:space="preserve"> аппарат</w:t>
            </w:r>
            <w:r w:rsidR="002B4FE7" w:rsidRPr="0014733A">
              <w:rPr>
                <w:sz w:val="22"/>
                <w:szCs w:val="22"/>
                <w:lang w:val="kk-KZ"/>
              </w:rPr>
              <w:t>ын құрастыру</w:t>
            </w:r>
            <w:r w:rsidR="002B4FE7" w:rsidRPr="004D0747">
              <w:rPr>
                <w:sz w:val="22"/>
                <w:szCs w:val="22"/>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sz w:val="22"/>
                <w:szCs w:val="22"/>
                <w:lang w:val="kk-KZ"/>
              </w:rPr>
            </w:pPr>
            <w:r w:rsidRPr="0014733A">
              <w:rPr>
                <w:sz w:val="22"/>
                <w:szCs w:val="22"/>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caps/>
                <w:sz w:val="22"/>
                <w:szCs w:val="22"/>
                <w:lang w:val="kk-KZ"/>
              </w:rPr>
            </w:pPr>
          </w:p>
        </w:tc>
      </w:tr>
      <w:tr w:rsidR="00490F77" w:rsidRPr="004D0747" w:rsidTr="00113FA6">
        <w:tc>
          <w:tcPr>
            <w:tcW w:w="579" w:type="pct"/>
            <w:vMerge/>
            <w:tcBorders>
              <w:left w:val="single" w:sz="4" w:space="0" w:color="auto"/>
              <w:right w:val="single" w:sz="4" w:space="0" w:color="auto"/>
            </w:tcBorders>
            <w:shd w:val="clear" w:color="auto" w:fill="auto"/>
            <w:vAlign w:val="center"/>
          </w:tcPr>
          <w:p w:rsidR="00490F77" w:rsidRPr="0014733A" w:rsidRDefault="00490F77"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rPr>
                <w:sz w:val="22"/>
                <w:szCs w:val="22"/>
                <w:lang w:val="kk-KZ"/>
              </w:rPr>
            </w:pPr>
            <w:r w:rsidRPr="0014733A">
              <w:rPr>
                <w:sz w:val="22"/>
                <w:szCs w:val="22"/>
                <w:lang w:val="kk-KZ"/>
              </w:rPr>
              <w:t xml:space="preserve">8-практикалық (зертханалық) сабақ. </w:t>
            </w:r>
            <w:r w:rsidR="0032412C" w:rsidRPr="0014733A">
              <w:rPr>
                <w:sz w:val="22"/>
                <w:szCs w:val="22"/>
                <w:lang w:val="kk-KZ"/>
              </w:rPr>
              <w:t>Ғылыми-зерттеу жұмысы туралы есептің құрылымы мен мазмұны.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sz w:val="22"/>
                <w:szCs w:val="22"/>
                <w:lang w:val="kk-KZ"/>
              </w:rPr>
            </w:pPr>
            <w:r w:rsidRPr="0014733A">
              <w:rPr>
                <w:sz w:val="22"/>
                <w:szCs w:val="22"/>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FB43DE" w:rsidP="00D331BC">
            <w:pPr>
              <w:jc w:val="center"/>
              <w:rPr>
                <w:caps/>
                <w:sz w:val="22"/>
                <w:szCs w:val="22"/>
                <w:lang w:val="kk-KZ"/>
              </w:rPr>
            </w:pPr>
            <w:r w:rsidRPr="0014733A">
              <w:rPr>
                <w:caps/>
                <w:sz w:val="22"/>
                <w:szCs w:val="22"/>
                <w:lang w:val="kk-KZ"/>
              </w:rPr>
              <w:t>5</w:t>
            </w:r>
          </w:p>
        </w:tc>
      </w:tr>
      <w:tr w:rsidR="00490F77" w:rsidRPr="0014733A" w:rsidTr="00113FA6">
        <w:tc>
          <w:tcPr>
            <w:tcW w:w="579" w:type="pct"/>
            <w:tcBorders>
              <w:left w:val="single" w:sz="4" w:space="0" w:color="auto"/>
              <w:right w:val="single" w:sz="4" w:space="0" w:color="auto"/>
            </w:tcBorders>
            <w:shd w:val="clear" w:color="auto" w:fill="auto"/>
            <w:vAlign w:val="center"/>
          </w:tcPr>
          <w:p w:rsidR="00490F77" w:rsidRPr="0014733A" w:rsidRDefault="00490F77"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C8614E" w:rsidP="00D331BC">
            <w:pPr>
              <w:rPr>
                <w:sz w:val="22"/>
                <w:szCs w:val="22"/>
                <w:lang w:val="kk-KZ"/>
              </w:rPr>
            </w:pPr>
            <w:r>
              <w:rPr>
                <w:sz w:val="22"/>
                <w:szCs w:val="22"/>
                <w:lang w:val="kk-KZ"/>
              </w:rPr>
              <w:t>6</w:t>
            </w:r>
            <w:r w:rsidR="00490F77" w:rsidRPr="0014733A">
              <w:rPr>
                <w:sz w:val="22"/>
                <w:szCs w:val="22"/>
                <w:lang w:val="kk-KZ"/>
              </w:rPr>
              <w:t>-</w:t>
            </w:r>
            <w:r w:rsidR="008A3645" w:rsidRPr="0014733A">
              <w:rPr>
                <w:sz w:val="22"/>
                <w:szCs w:val="22"/>
                <w:lang w:val="kk-KZ"/>
              </w:rPr>
              <w:t>Д</w:t>
            </w:r>
            <w:r w:rsidR="00490F77" w:rsidRPr="0014733A">
              <w:rPr>
                <w:sz w:val="22"/>
                <w:szCs w:val="22"/>
                <w:lang w:val="kk-KZ"/>
              </w:rPr>
              <w:t>ОӨЖ:</w:t>
            </w:r>
          </w:p>
          <w:p w:rsidR="00490F77" w:rsidRPr="0014733A" w:rsidRDefault="00490F77" w:rsidP="00D331BC">
            <w:pPr>
              <w:rPr>
                <w:sz w:val="22"/>
                <w:szCs w:val="22"/>
                <w:lang w:val="kk-KZ" w:eastAsia="ko-KR"/>
              </w:rPr>
            </w:pPr>
            <w:r w:rsidRPr="0014733A">
              <w:rPr>
                <w:sz w:val="22"/>
                <w:szCs w:val="22"/>
                <w:lang w:val="kk-KZ"/>
              </w:rPr>
              <w:t xml:space="preserve">1. </w:t>
            </w:r>
            <w:r w:rsidRPr="0014733A">
              <w:rPr>
                <w:sz w:val="22"/>
                <w:szCs w:val="22"/>
                <w:lang w:val="kk-KZ" w:eastAsia="ko-KR"/>
              </w:rPr>
              <w:t>Докторлық диссертацияңыздың негізгі ұғымдарына сипаттама беріңіз.</w:t>
            </w:r>
          </w:p>
          <w:p w:rsidR="00490F77" w:rsidRPr="0014733A" w:rsidRDefault="00D331BC" w:rsidP="00D331BC">
            <w:pPr>
              <w:rPr>
                <w:sz w:val="22"/>
                <w:szCs w:val="22"/>
                <w:lang w:val="kk-KZ"/>
              </w:rPr>
            </w:pPr>
            <w:r w:rsidRPr="0014733A">
              <w:rPr>
                <w:sz w:val="22"/>
                <w:szCs w:val="22"/>
                <w:lang w:val="kk-KZ" w:eastAsia="ko-KR"/>
              </w:rPr>
              <w:t xml:space="preserve">2. </w:t>
            </w:r>
            <w:r w:rsidR="00490F77" w:rsidRPr="0014733A">
              <w:rPr>
                <w:sz w:val="22"/>
                <w:szCs w:val="22"/>
                <w:lang w:val="kk-KZ" w:eastAsia="ko-KR"/>
              </w:rPr>
              <w:t>Докторлық  диссертацияңыздың болжамын түсіндіру мақсатында реферат жазыңыз.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caps/>
                <w:sz w:val="22"/>
                <w:szCs w:val="22"/>
                <w:lang w:val="kk-KZ"/>
              </w:rPr>
            </w:pPr>
            <w:r w:rsidRPr="0014733A">
              <w:rPr>
                <w:caps/>
                <w:sz w:val="22"/>
                <w:szCs w:val="22"/>
                <w:lang w:val="kk-KZ"/>
              </w:rPr>
              <w:t>9</w:t>
            </w:r>
          </w:p>
        </w:tc>
      </w:tr>
      <w:tr w:rsidR="0032412C" w:rsidRPr="0014733A" w:rsidTr="00113FA6">
        <w:tc>
          <w:tcPr>
            <w:tcW w:w="579" w:type="pct"/>
            <w:tcBorders>
              <w:left w:val="single" w:sz="4" w:space="0" w:color="auto"/>
              <w:right w:val="single" w:sz="4" w:space="0" w:color="auto"/>
            </w:tcBorders>
            <w:shd w:val="clear" w:color="auto" w:fill="auto"/>
            <w:vAlign w:val="center"/>
          </w:tcPr>
          <w:p w:rsidR="0032412C" w:rsidRPr="0014733A" w:rsidRDefault="0032412C"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2412C" w:rsidRPr="0014733A" w:rsidRDefault="0032412C" w:rsidP="00D331BC">
            <w:pPr>
              <w:rPr>
                <w:b/>
                <w:sz w:val="22"/>
                <w:szCs w:val="22"/>
                <w:lang w:val="en-US"/>
              </w:rPr>
            </w:pPr>
            <w:r w:rsidRPr="0014733A">
              <w:rPr>
                <w:b/>
                <w:bCs/>
                <w:color w:val="000000"/>
                <w:sz w:val="22"/>
                <w:szCs w:val="22"/>
                <w:lang w:val="kk-KZ"/>
              </w:rPr>
              <w:t>Midterm Exam</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2412C" w:rsidRPr="0014733A" w:rsidRDefault="0032412C"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2412C" w:rsidRPr="0014733A" w:rsidRDefault="0032412C" w:rsidP="00D331BC">
            <w:pPr>
              <w:jc w:val="center"/>
              <w:rPr>
                <w:b/>
                <w:caps/>
                <w:sz w:val="22"/>
                <w:szCs w:val="22"/>
                <w:lang w:val="en-US"/>
              </w:rPr>
            </w:pPr>
            <w:r w:rsidRPr="0014733A">
              <w:rPr>
                <w:b/>
                <w:caps/>
                <w:sz w:val="22"/>
                <w:szCs w:val="22"/>
                <w:lang w:val="en-US"/>
              </w:rPr>
              <w:t>100</w:t>
            </w:r>
          </w:p>
        </w:tc>
      </w:tr>
      <w:tr w:rsidR="00490F77" w:rsidRPr="004D0747" w:rsidTr="00113FA6">
        <w:tc>
          <w:tcPr>
            <w:tcW w:w="579" w:type="pct"/>
            <w:vMerge w:val="restart"/>
            <w:tcBorders>
              <w:left w:val="single" w:sz="4" w:space="0" w:color="auto"/>
              <w:right w:val="single" w:sz="4" w:space="0" w:color="auto"/>
            </w:tcBorders>
            <w:shd w:val="clear" w:color="auto" w:fill="auto"/>
          </w:tcPr>
          <w:p w:rsidR="00490F77" w:rsidRPr="0014733A" w:rsidRDefault="00490F77" w:rsidP="00D331BC">
            <w:pPr>
              <w:jc w:val="center"/>
              <w:rPr>
                <w:sz w:val="22"/>
                <w:szCs w:val="22"/>
                <w:lang w:val="kk-KZ"/>
              </w:rPr>
            </w:pPr>
            <w:r w:rsidRPr="0014733A">
              <w:rPr>
                <w:sz w:val="22"/>
                <w:szCs w:val="22"/>
                <w:lang w:val="kk-KZ"/>
              </w:rPr>
              <w:lastRenderedPageBreak/>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90F77" w:rsidRPr="004D0747" w:rsidRDefault="004D0747" w:rsidP="00D331BC">
            <w:pPr>
              <w:rPr>
                <w:b/>
                <w:i/>
                <w:sz w:val="22"/>
                <w:szCs w:val="22"/>
                <w:lang w:val="kk-KZ"/>
              </w:rPr>
            </w:pPr>
            <w:r>
              <w:rPr>
                <w:sz w:val="22"/>
                <w:szCs w:val="22"/>
                <w:lang w:val="kk-KZ"/>
              </w:rPr>
              <w:t>9-д</w:t>
            </w:r>
            <w:r w:rsidR="002B4FE7" w:rsidRPr="0014733A">
              <w:rPr>
                <w:sz w:val="22"/>
                <w:szCs w:val="22"/>
                <w:lang w:val="kk-KZ"/>
              </w:rPr>
              <w:t>әріс</w:t>
            </w:r>
            <w:r>
              <w:rPr>
                <w:sz w:val="22"/>
                <w:szCs w:val="22"/>
                <w:lang w:val="kk-KZ"/>
              </w:rPr>
              <w:t xml:space="preserve">. </w:t>
            </w:r>
            <w:r w:rsidR="002B4FE7" w:rsidRPr="0014733A">
              <w:rPr>
                <w:sz w:val="22"/>
                <w:szCs w:val="22"/>
                <w:lang w:val="kk-KZ"/>
              </w:rPr>
              <w:t>Эксперименталды зерттеудің жоспары мен стратегиясын анықтау</w:t>
            </w:r>
            <w:r w:rsidR="002B4FE7" w:rsidRPr="004D0747">
              <w:rPr>
                <w:sz w:val="22"/>
                <w:szCs w:val="22"/>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sz w:val="22"/>
                <w:szCs w:val="22"/>
                <w:lang w:val="kk-KZ"/>
              </w:rPr>
            </w:pPr>
            <w:r w:rsidRPr="0014733A">
              <w:rPr>
                <w:sz w:val="22"/>
                <w:szCs w:val="22"/>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caps/>
                <w:sz w:val="22"/>
                <w:szCs w:val="22"/>
                <w:lang w:val="kk-KZ"/>
              </w:rPr>
            </w:pPr>
          </w:p>
        </w:tc>
      </w:tr>
      <w:tr w:rsidR="00490F77" w:rsidRPr="0014733A" w:rsidTr="00113FA6">
        <w:tc>
          <w:tcPr>
            <w:tcW w:w="579" w:type="pct"/>
            <w:vMerge/>
            <w:tcBorders>
              <w:left w:val="single" w:sz="4" w:space="0" w:color="auto"/>
              <w:right w:val="single" w:sz="4" w:space="0" w:color="auto"/>
            </w:tcBorders>
            <w:shd w:val="clear" w:color="auto" w:fill="auto"/>
          </w:tcPr>
          <w:p w:rsidR="00490F77" w:rsidRPr="0014733A" w:rsidRDefault="00490F77" w:rsidP="00D331BC">
            <w:pPr>
              <w:jc w:val="cente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rPr>
                <w:sz w:val="22"/>
                <w:szCs w:val="22"/>
                <w:lang w:val="kk-KZ"/>
              </w:rPr>
            </w:pPr>
            <w:r w:rsidRPr="0014733A">
              <w:rPr>
                <w:sz w:val="22"/>
                <w:szCs w:val="22"/>
                <w:lang w:val="kk-KZ"/>
              </w:rPr>
              <w:t xml:space="preserve">9-практикалық (зертханалық) сабақ.  Ғылыми-зерттеу ұйымдарындағы ғылыми топтар мен зертханалардың ғылыми жұмысын жоспарлау мазмұны.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sz w:val="22"/>
                <w:szCs w:val="22"/>
                <w:lang w:val="kk-KZ"/>
              </w:rPr>
            </w:pPr>
            <w:r w:rsidRPr="0014733A">
              <w:rPr>
                <w:sz w:val="22"/>
                <w:szCs w:val="22"/>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FB43DE" w:rsidP="00D331BC">
            <w:pPr>
              <w:jc w:val="center"/>
              <w:rPr>
                <w:caps/>
                <w:sz w:val="22"/>
                <w:szCs w:val="22"/>
                <w:lang w:val="kk-KZ"/>
              </w:rPr>
            </w:pPr>
            <w:r w:rsidRPr="0014733A">
              <w:rPr>
                <w:caps/>
                <w:sz w:val="22"/>
                <w:szCs w:val="22"/>
                <w:lang w:val="kk-KZ"/>
              </w:rPr>
              <w:t>5</w:t>
            </w:r>
          </w:p>
        </w:tc>
      </w:tr>
      <w:tr w:rsidR="00490F77" w:rsidRPr="0014733A" w:rsidTr="00113FA6">
        <w:tc>
          <w:tcPr>
            <w:tcW w:w="579" w:type="pct"/>
            <w:vMerge/>
            <w:tcBorders>
              <w:left w:val="single" w:sz="4" w:space="0" w:color="auto"/>
              <w:bottom w:val="single" w:sz="4" w:space="0" w:color="auto"/>
              <w:right w:val="single" w:sz="4" w:space="0" w:color="auto"/>
            </w:tcBorders>
            <w:shd w:val="clear" w:color="auto" w:fill="auto"/>
            <w:vAlign w:val="center"/>
          </w:tcPr>
          <w:p w:rsidR="00490F77" w:rsidRPr="0014733A" w:rsidRDefault="00490F77"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C8614E" w:rsidP="00D331BC">
            <w:pPr>
              <w:rPr>
                <w:sz w:val="22"/>
                <w:szCs w:val="22"/>
                <w:lang w:val="kk-KZ"/>
              </w:rPr>
            </w:pPr>
            <w:r>
              <w:rPr>
                <w:sz w:val="22"/>
                <w:szCs w:val="22"/>
                <w:lang w:val="kk-KZ"/>
              </w:rPr>
              <w:t>7</w:t>
            </w:r>
            <w:r w:rsidR="004D0747">
              <w:rPr>
                <w:sz w:val="22"/>
                <w:szCs w:val="22"/>
                <w:lang w:val="kk-KZ"/>
              </w:rPr>
              <w:t>-</w:t>
            </w:r>
            <w:r w:rsidR="00D331BC" w:rsidRPr="0014733A">
              <w:rPr>
                <w:sz w:val="22"/>
                <w:szCs w:val="22"/>
                <w:lang w:val="kk-KZ"/>
              </w:rPr>
              <w:t>ДӨЖ</w:t>
            </w:r>
            <w:r w:rsidR="004D0747">
              <w:rPr>
                <w:sz w:val="22"/>
                <w:szCs w:val="22"/>
                <w:lang w:val="kk-KZ"/>
              </w:rPr>
              <w:t>.</w:t>
            </w:r>
          </w:p>
          <w:p w:rsidR="00D331BC" w:rsidRPr="0014733A" w:rsidRDefault="004D0747" w:rsidP="00D331BC">
            <w:pPr>
              <w:ind w:left="68"/>
              <w:jc w:val="both"/>
              <w:rPr>
                <w:sz w:val="22"/>
                <w:szCs w:val="22"/>
                <w:lang w:val="kk-KZ"/>
              </w:rPr>
            </w:pPr>
            <w:r>
              <w:rPr>
                <w:sz w:val="22"/>
                <w:szCs w:val="22"/>
                <w:lang w:val="kk-KZ"/>
              </w:rPr>
              <w:t>Оқылған тақырып бойынша тес</w:t>
            </w:r>
            <w:r w:rsidR="00D331BC" w:rsidRPr="0014733A">
              <w:rPr>
                <w:sz w:val="22"/>
                <w:szCs w:val="22"/>
                <w:lang w:val="kk-KZ"/>
              </w:rPr>
              <w:t>тік сұрақнама құрастыру (кемінде ұнаған үш тақырып бойынша 25  сұрақ 5 жауабы бар)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90F77" w:rsidRPr="003D2D62" w:rsidRDefault="003D2D62" w:rsidP="00D331BC">
            <w:pPr>
              <w:jc w:val="center"/>
              <w:rPr>
                <w:caps/>
                <w:sz w:val="22"/>
                <w:szCs w:val="22"/>
                <w:lang w:val="en-US"/>
              </w:rPr>
            </w:pPr>
            <w:r>
              <w:rPr>
                <w:caps/>
                <w:sz w:val="22"/>
                <w:szCs w:val="22"/>
                <w:lang w:val="en-US"/>
              </w:rPr>
              <w:t>7</w:t>
            </w:r>
          </w:p>
        </w:tc>
      </w:tr>
      <w:tr w:rsidR="00490F77" w:rsidRPr="00113FA6" w:rsidTr="00113FA6">
        <w:trPr>
          <w:trHeight w:val="485"/>
        </w:trPr>
        <w:tc>
          <w:tcPr>
            <w:tcW w:w="579" w:type="pct"/>
            <w:vMerge w:val="restart"/>
            <w:tcBorders>
              <w:left w:val="single" w:sz="4" w:space="0" w:color="auto"/>
              <w:right w:val="single" w:sz="4" w:space="0" w:color="auto"/>
            </w:tcBorders>
            <w:shd w:val="clear" w:color="auto" w:fill="auto"/>
            <w:vAlign w:val="center"/>
          </w:tcPr>
          <w:p w:rsidR="00490F77" w:rsidRPr="0014733A" w:rsidRDefault="00490F77" w:rsidP="00D331BC">
            <w:pPr>
              <w:rPr>
                <w:sz w:val="22"/>
                <w:szCs w:val="22"/>
                <w:lang w:val="kk-KZ"/>
              </w:rPr>
            </w:pPr>
            <w:r w:rsidRPr="0014733A">
              <w:rPr>
                <w:sz w:val="22"/>
                <w:szCs w:val="22"/>
                <w:lang w:val="kk-KZ"/>
              </w:rPr>
              <w:t xml:space="preserve">      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113FA6" w:rsidP="00D331BC">
            <w:pPr>
              <w:rPr>
                <w:sz w:val="22"/>
                <w:szCs w:val="22"/>
                <w:lang w:val="kk-KZ"/>
              </w:rPr>
            </w:pPr>
            <w:r>
              <w:rPr>
                <w:sz w:val="22"/>
                <w:szCs w:val="22"/>
                <w:lang w:val="kk-KZ"/>
              </w:rPr>
              <w:t>10-д</w:t>
            </w:r>
            <w:r w:rsidR="002B4FE7" w:rsidRPr="0014733A">
              <w:rPr>
                <w:sz w:val="22"/>
                <w:szCs w:val="22"/>
                <w:lang w:val="kk-KZ"/>
              </w:rPr>
              <w:t>әріс</w:t>
            </w:r>
            <w:r>
              <w:rPr>
                <w:sz w:val="22"/>
                <w:szCs w:val="22"/>
                <w:lang w:val="kk-KZ"/>
              </w:rPr>
              <w:t>. Нәтежиелерді сандық және  сапалық өң</w:t>
            </w:r>
            <w:r w:rsidR="002B4FE7" w:rsidRPr="0014733A">
              <w:rPr>
                <w:sz w:val="22"/>
                <w:szCs w:val="22"/>
                <w:lang w:val="kk-KZ"/>
              </w:rPr>
              <w:t>деу әдістері.</w:t>
            </w:r>
          </w:p>
        </w:tc>
        <w:tc>
          <w:tcPr>
            <w:tcW w:w="523" w:type="pct"/>
            <w:tcBorders>
              <w:top w:val="single" w:sz="4" w:space="0" w:color="auto"/>
              <w:left w:val="single" w:sz="4" w:space="0" w:color="auto"/>
              <w:right w:val="single" w:sz="4" w:space="0" w:color="auto"/>
            </w:tcBorders>
            <w:shd w:val="clear" w:color="auto" w:fill="auto"/>
          </w:tcPr>
          <w:p w:rsidR="00490F77" w:rsidRPr="0014733A" w:rsidRDefault="00490F77" w:rsidP="00D331BC">
            <w:pPr>
              <w:jc w:val="center"/>
              <w:rPr>
                <w:sz w:val="22"/>
                <w:szCs w:val="22"/>
                <w:lang w:val="kk-KZ"/>
              </w:rPr>
            </w:pPr>
            <w:r w:rsidRPr="0014733A">
              <w:rPr>
                <w:sz w:val="22"/>
                <w:szCs w:val="22"/>
                <w:lang w:val="kk-KZ"/>
              </w:rPr>
              <w:t>2</w:t>
            </w:r>
          </w:p>
        </w:tc>
        <w:tc>
          <w:tcPr>
            <w:tcW w:w="941" w:type="pct"/>
            <w:tcBorders>
              <w:top w:val="single" w:sz="4" w:space="0" w:color="auto"/>
              <w:left w:val="single" w:sz="4" w:space="0" w:color="auto"/>
              <w:right w:val="single" w:sz="4" w:space="0" w:color="auto"/>
            </w:tcBorders>
            <w:shd w:val="clear" w:color="auto" w:fill="auto"/>
          </w:tcPr>
          <w:p w:rsidR="00490F77" w:rsidRPr="0014733A" w:rsidRDefault="00490F77" w:rsidP="00D331BC">
            <w:pPr>
              <w:jc w:val="center"/>
              <w:rPr>
                <w:caps/>
                <w:sz w:val="22"/>
                <w:szCs w:val="22"/>
                <w:lang w:val="kk-KZ"/>
              </w:rPr>
            </w:pPr>
          </w:p>
        </w:tc>
      </w:tr>
      <w:tr w:rsidR="00490F77" w:rsidRPr="00113FA6" w:rsidTr="00113FA6">
        <w:trPr>
          <w:trHeight w:val="718"/>
        </w:trPr>
        <w:tc>
          <w:tcPr>
            <w:tcW w:w="579" w:type="pct"/>
            <w:vMerge/>
            <w:tcBorders>
              <w:left w:val="single" w:sz="4" w:space="0" w:color="auto"/>
              <w:right w:val="single" w:sz="4" w:space="0" w:color="auto"/>
            </w:tcBorders>
            <w:shd w:val="clear" w:color="auto" w:fill="auto"/>
            <w:vAlign w:val="center"/>
          </w:tcPr>
          <w:p w:rsidR="00490F77" w:rsidRPr="0014733A" w:rsidRDefault="00490F77"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rPr>
                <w:sz w:val="22"/>
                <w:szCs w:val="22"/>
                <w:lang w:val="kk-KZ"/>
              </w:rPr>
            </w:pPr>
            <w:r w:rsidRPr="0014733A">
              <w:rPr>
                <w:sz w:val="22"/>
                <w:szCs w:val="22"/>
                <w:lang w:val="kk-KZ"/>
              </w:rPr>
              <w:t>10-практикалық (зертханалық) сабақ. Ғылыми-зерттеу институтының  ғылыми жұмысының жылдық  жоспарының құрылымы.</w:t>
            </w:r>
          </w:p>
        </w:tc>
        <w:tc>
          <w:tcPr>
            <w:tcW w:w="523" w:type="pct"/>
            <w:tcBorders>
              <w:left w:val="single" w:sz="4" w:space="0" w:color="auto"/>
              <w:right w:val="single" w:sz="4" w:space="0" w:color="auto"/>
            </w:tcBorders>
            <w:shd w:val="clear" w:color="auto" w:fill="auto"/>
          </w:tcPr>
          <w:p w:rsidR="00490F77" w:rsidRPr="0014733A" w:rsidRDefault="00490F77" w:rsidP="00D331BC">
            <w:pPr>
              <w:jc w:val="center"/>
              <w:rPr>
                <w:sz w:val="22"/>
                <w:szCs w:val="22"/>
                <w:lang w:val="kk-KZ"/>
              </w:rPr>
            </w:pPr>
            <w:r w:rsidRPr="0014733A">
              <w:rPr>
                <w:sz w:val="22"/>
                <w:szCs w:val="22"/>
                <w:lang w:val="kk-KZ"/>
              </w:rPr>
              <w:t>1</w:t>
            </w:r>
          </w:p>
        </w:tc>
        <w:tc>
          <w:tcPr>
            <w:tcW w:w="941" w:type="pct"/>
            <w:tcBorders>
              <w:left w:val="single" w:sz="4" w:space="0" w:color="auto"/>
              <w:right w:val="single" w:sz="4" w:space="0" w:color="auto"/>
            </w:tcBorders>
            <w:shd w:val="clear" w:color="auto" w:fill="auto"/>
          </w:tcPr>
          <w:p w:rsidR="00490F77" w:rsidRPr="0014733A" w:rsidRDefault="00FB43DE" w:rsidP="00D331BC">
            <w:pPr>
              <w:jc w:val="center"/>
              <w:rPr>
                <w:caps/>
                <w:sz w:val="22"/>
                <w:szCs w:val="22"/>
                <w:lang w:val="kk-KZ"/>
              </w:rPr>
            </w:pPr>
            <w:r w:rsidRPr="0014733A">
              <w:rPr>
                <w:caps/>
                <w:sz w:val="22"/>
                <w:szCs w:val="22"/>
                <w:lang w:val="kk-KZ"/>
              </w:rPr>
              <w:t>5</w:t>
            </w:r>
          </w:p>
        </w:tc>
      </w:tr>
      <w:tr w:rsidR="00490F77" w:rsidRPr="00113FA6" w:rsidTr="00113FA6">
        <w:trPr>
          <w:trHeight w:val="330"/>
        </w:trPr>
        <w:tc>
          <w:tcPr>
            <w:tcW w:w="579" w:type="pct"/>
            <w:vMerge w:val="restart"/>
            <w:tcBorders>
              <w:left w:val="single" w:sz="4" w:space="0" w:color="auto"/>
              <w:right w:val="single" w:sz="4" w:space="0" w:color="auto"/>
            </w:tcBorders>
            <w:shd w:val="clear" w:color="auto" w:fill="auto"/>
            <w:vAlign w:val="center"/>
          </w:tcPr>
          <w:p w:rsidR="00490F77" w:rsidRPr="0014733A" w:rsidRDefault="00490F77" w:rsidP="00D331BC">
            <w:pPr>
              <w:rPr>
                <w:sz w:val="22"/>
                <w:szCs w:val="22"/>
                <w:lang w:val="kk-KZ"/>
              </w:rPr>
            </w:pPr>
            <w:r w:rsidRPr="0014733A">
              <w:rPr>
                <w:sz w:val="22"/>
                <w:szCs w:val="22"/>
                <w:lang w:val="kk-KZ"/>
              </w:rPr>
              <w:t xml:space="preserve">      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113FA6" w:rsidP="00D331BC">
            <w:pPr>
              <w:rPr>
                <w:sz w:val="22"/>
                <w:szCs w:val="22"/>
                <w:lang w:val="kk-KZ"/>
              </w:rPr>
            </w:pPr>
            <w:r>
              <w:rPr>
                <w:sz w:val="22"/>
                <w:szCs w:val="22"/>
                <w:lang w:val="kk-KZ"/>
              </w:rPr>
              <w:t>11-д</w:t>
            </w:r>
            <w:r w:rsidR="002B4FE7" w:rsidRPr="0014733A">
              <w:rPr>
                <w:sz w:val="22"/>
                <w:szCs w:val="22"/>
                <w:lang w:val="kk-KZ"/>
              </w:rPr>
              <w:t>әріс</w:t>
            </w:r>
            <w:r>
              <w:rPr>
                <w:sz w:val="22"/>
                <w:szCs w:val="22"/>
                <w:lang w:val="kk-KZ"/>
              </w:rPr>
              <w:t xml:space="preserve">. </w:t>
            </w:r>
            <w:r w:rsidR="002B4FE7" w:rsidRPr="0014733A">
              <w:rPr>
                <w:sz w:val="22"/>
                <w:szCs w:val="22"/>
                <w:lang w:val="kk-KZ"/>
              </w:rPr>
              <w:t>Нәтежиелерді жалпылау және қорытынды мен әдістемелік ұсыныстар әзірлеу. Баяндама дайындау</w:t>
            </w:r>
            <w:r w:rsidR="002B4FE7" w:rsidRPr="00113FA6">
              <w:rPr>
                <w:sz w:val="22"/>
                <w:szCs w:val="22"/>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sz w:val="22"/>
                <w:szCs w:val="22"/>
                <w:lang w:val="kk-KZ"/>
              </w:rPr>
            </w:pPr>
            <w:r w:rsidRPr="0014733A">
              <w:rPr>
                <w:sz w:val="22"/>
                <w:szCs w:val="22"/>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caps/>
                <w:sz w:val="22"/>
                <w:szCs w:val="22"/>
                <w:lang w:val="kk-KZ"/>
              </w:rPr>
            </w:pPr>
          </w:p>
        </w:tc>
      </w:tr>
      <w:tr w:rsidR="00490F77" w:rsidRPr="00113FA6" w:rsidTr="00113FA6">
        <w:trPr>
          <w:trHeight w:val="411"/>
        </w:trPr>
        <w:tc>
          <w:tcPr>
            <w:tcW w:w="579" w:type="pct"/>
            <w:vMerge/>
            <w:tcBorders>
              <w:left w:val="single" w:sz="4" w:space="0" w:color="auto"/>
              <w:right w:val="single" w:sz="4" w:space="0" w:color="auto"/>
            </w:tcBorders>
            <w:shd w:val="clear" w:color="auto" w:fill="auto"/>
            <w:vAlign w:val="center"/>
          </w:tcPr>
          <w:p w:rsidR="00490F77" w:rsidRPr="0014733A" w:rsidRDefault="00490F77"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rPr>
                <w:sz w:val="22"/>
                <w:szCs w:val="22"/>
                <w:lang w:val="kk-KZ"/>
              </w:rPr>
            </w:pPr>
            <w:r w:rsidRPr="0014733A">
              <w:rPr>
                <w:sz w:val="22"/>
                <w:szCs w:val="22"/>
                <w:lang w:val="kk-KZ"/>
              </w:rPr>
              <w:t>11-практикалық (зертханалық) сабақ. Ғылыми еңбекті ұйымдастыру гигиенасы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sz w:val="22"/>
                <w:szCs w:val="22"/>
                <w:lang w:val="kk-KZ"/>
              </w:rPr>
            </w:pPr>
            <w:r w:rsidRPr="0014733A">
              <w:rPr>
                <w:sz w:val="22"/>
                <w:szCs w:val="22"/>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FB43DE" w:rsidP="00D331BC">
            <w:pPr>
              <w:jc w:val="center"/>
              <w:rPr>
                <w:caps/>
                <w:sz w:val="22"/>
                <w:szCs w:val="22"/>
                <w:lang w:val="kk-KZ"/>
              </w:rPr>
            </w:pPr>
            <w:r w:rsidRPr="0014733A">
              <w:rPr>
                <w:caps/>
                <w:sz w:val="22"/>
                <w:szCs w:val="22"/>
                <w:lang w:val="kk-KZ"/>
              </w:rPr>
              <w:t>5</w:t>
            </w:r>
          </w:p>
        </w:tc>
      </w:tr>
      <w:tr w:rsidR="00490F77" w:rsidRPr="0014733A" w:rsidTr="00113FA6">
        <w:trPr>
          <w:trHeight w:val="1245"/>
        </w:trPr>
        <w:tc>
          <w:tcPr>
            <w:tcW w:w="579" w:type="pct"/>
            <w:vMerge/>
            <w:tcBorders>
              <w:left w:val="single" w:sz="4" w:space="0" w:color="auto"/>
              <w:bottom w:val="single" w:sz="4" w:space="0" w:color="auto"/>
              <w:right w:val="single" w:sz="4" w:space="0" w:color="auto"/>
            </w:tcBorders>
            <w:shd w:val="clear" w:color="auto" w:fill="auto"/>
            <w:vAlign w:val="center"/>
          </w:tcPr>
          <w:p w:rsidR="00490F77" w:rsidRPr="0014733A" w:rsidRDefault="00490F77"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C8614E" w:rsidP="00D331BC">
            <w:pPr>
              <w:rPr>
                <w:sz w:val="22"/>
                <w:szCs w:val="22"/>
                <w:lang w:val="kk-KZ"/>
              </w:rPr>
            </w:pPr>
            <w:r>
              <w:rPr>
                <w:sz w:val="22"/>
                <w:szCs w:val="22"/>
                <w:lang w:val="kk-KZ"/>
              </w:rPr>
              <w:t>8</w:t>
            </w:r>
            <w:r w:rsidR="00490F77" w:rsidRPr="0014733A">
              <w:rPr>
                <w:sz w:val="22"/>
                <w:szCs w:val="22"/>
                <w:lang w:val="kk-KZ"/>
              </w:rPr>
              <w:t>-</w:t>
            </w:r>
            <w:r w:rsidR="00D331BC" w:rsidRPr="0014733A">
              <w:rPr>
                <w:sz w:val="22"/>
                <w:szCs w:val="22"/>
                <w:lang w:val="kk-KZ"/>
              </w:rPr>
              <w:t>Д</w:t>
            </w:r>
            <w:r w:rsidR="00490F77" w:rsidRPr="0014733A">
              <w:rPr>
                <w:sz w:val="22"/>
                <w:szCs w:val="22"/>
                <w:lang w:val="kk-KZ"/>
              </w:rPr>
              <w:t>ОӨЖ</w:t>
            </w:r>
          </w:p>
          <w:p w:rsidR="00490F77" w:rsidRPr="0014733A" w:rsidRDefault="00490F77" w:rsidP="00D331BC">
            <w:pPr>
              <w:rPr>
                <w:sz w:val="22"/>
                <w:szCs w:val="22"/>
                <w:lang w:val="kk-KZ" w:eastAsia="ko-KR"/>
              </w:rPr>
            </w:pPr>
            <w:r w:rsidRPr="0014733A">
              <w:rPr>
                <w:sz w:val="22"/>
                <w:szCs w:val="22"/>
                <w:lang w:val="kk-KZ" w:eastAsia="ko-KR"/>
              </w:rPr>
              <w:t xml:space="preserve">1. </w:t>
            </w:r>
            <w:r w:rsidR="0032412C" w:rsidRPr="0014733A">
              <w:rPr>
                <w:sz w:val="22"/>
                <w:szCs w:val="22"/>
                <w:lang w:val="kk-KZ" w:eastAsia="ko-KR"/>
              </w:rPr>
              <w:t xml:space="preserve">Докторлық </w:t>
            </w:r>
            <w:r w:rsidRPr="0014733A">
              <w:rPr>
                <w:sz w:val="22"/>
                <w:szCs w:val="22"/>
                <w:lang w:val="kk-KZ" w:eastAsia="ko-KR"/>
              </w:rPr>
              <w:t xml:space="preserve"> диссертацияңыздың тақырыбына сәйкес қолданбалы жоба құрастырыңыз.</w:t>
            </w:r>
          </w:p>
          <w:p w:rsidR="00D331BC" w:rsidRPr="0014733A" w:rsidRDefault="00490F77" w:rsidP="00D331BC">
            <w:pPr>
              <w:jc w:val="both"/>
              <w:rPr>
                <w:sz w:val="22"/>
                <w:szCs w:val="22"/>
                <w:lang w:val="kk-KZ"/>
              </w:rPr>
            </w:pPr>
            <w:r w:rsidRPr="0014733A">
              <w:rPr>
                <w:sz w:val="22"/>
                <w:szCs w:val="22"/>
                <w:lang w:val="kk-KZ" w:eastAsia="ko-KR"/>
              </w:rPr>
              <w:t xml:space="preserve">2. </w:t>
            </w:r>
            <w:r w:rsidR="00D331BC" w:rsidRPr="0014733A">
              <w:rPr>
                <w:sz w:val="22"/>
                <w:szCs w:val="22"/>
                <w:lang w:val="kk-KZ"/>
              </w:rPr>
              <w:t>«Ғылыми әрекет технологиялары» (2000 сөз)</w:t>
            </w:r>
          </w:p>
          <w:p w:rsidR="00490F77" w:rsidRPr="0014733A" w:rsidRDefault="00490F77" w:rsidP="00D331BC">
            <w:pPr>
              <w:rPr>
                <w:sz w:val="22"/>
                <w:szCs w:val="22"/>
                <w:lang w:val="kk-KZ"/>
              </w:rPr>
            </w:pPr>
            <w:r w:rsidRPr="0014733A">
              <w:rPr>
                <w:sz w:val="22"/>
                <w:szCs w:val="22"/>
                <w:lang w:val="kk-KZ" w:eastAsia="ko-KR"/>
              </w:rPr>
              <w:t>тақырыбына эссе дайындаңыз.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490F77"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90F77" w:rsidRPr="0014733A" w:rsidRDefault="008A3645" w:rsidP="00D331BC">
            <w:pPr>
              <w:jc w:val="center"/>
              <w:rPr>
                <w:caps/>
                <w:sz w:val="22"/>
                <w:szCs w:val="22"/>
                <w:lang w:val="kk-KZ"/>
              </w:rPr>
            </w:pPr>
            <w:r w:rsidRPr="0014733A">
              <w:rPr>
                <w:caps/>
                <w:sz w:val="22"/>
                <w:szCs w:val="22"/>
                <w:lang w:val="kk-KZ"/>
              </w:rPr>
              <w:t>10</w:t>
            </w:r>
          </w:p>
        </w:tc>
      </w:tr>
      <w:tr w:rsidR="008A3645" w:rsidRPr="004A4C46" w:rsidTr="00113FA6">
        <w:trPr>
          <w:trHeight w:val="290"/>
        </w:trPr>
        <w:tc>
          <w:tcPr>
            <w:tcW w:w="579" w:type="pct"/>
            <w:vMerge w:val="restart"/>
            <w:tcBorders>
              <w:left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r w:rsidRPr="0014733A">
              <w:rPr>
                <w:sz w:val="22"/>
                <w:szCs w:val="22"/>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113FA6" w:rsidP="00D331BC">
            <w:pPr>
              <w:rPr>
                <w:sz w:val="22"/>
                <w:szCs w:val="22"/>
                <w:lang w:val="kk-KZ"/>
              </w:rPr>
            </w:pPr>
            <w:r>
              <w:rPr>
                <w:sz w:val="22"/>
                <w:szCs w:val="22"/>
                <w:lang w:val="kk-KZ"/>
              </w:rPr>
              <w:t>12-д</w:t>
            </w:r>
            <w:r w:rsidR="002B4FE7" w:rsidRPr="0014733A">
              <w:rPr>
                <w:sz w:val="22"/>
                <w:szCs w:val="22"/>
                <w:lang w:val="kk-KZ"/>
              </w:rPr>
              <w:t>әріс</w:t>
            </w:r>
            <w:r>
              <w:rPr>
                <w:sz w:val="22"/>
                <w:szCs w:val="22"/>
                <w:lang w:val="kk-KZ"/>
              </w:rPr>
              <w:t xml:space="preserve">. </w:t>
            </w:r>
            <w:r w:rsidR="002B4FE7" w:rsidRPr="0014733A">
              <w:rPr>
                <w:sz w:val="22"/>
                <w:szCs w:val="22"/>
                <w:lang w:val="kk-KZ"/>
              </w:rPr>
              <w:t xml:space="preserve">  Ғылыми жариялымдарды даярлауға қойылатын талаптар. Плагиат мәселесі және авторлық құқықтарды қорғау.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caps/>
                <w:sz w:val="22"/>
                <w:szCs w:val="22"/>
                <w:lang w:val="kk-KZ"/>
              </w:rPr>
            </w:pPr>
          </w:p>
        </w:tc>
      </w:tr>
      <w:tr w:rsidR="008A3645" w:rsidRPr="00113FA6" w:rsidTr="00113FA6">
        <w:trPr>
          <w:trHeight w:val="421"/>
        </w:trPr>
        <w:tc>
          <w:tcPr>
            <w:tcW w:w="579" w:type="pct"/>
            <w:vMerge/>
            <w:tcBorders>
              <w:left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tabs>
                <w:tab w:val="left" w:pos="-180"/>
              </w:tabs>
              <w:jc w:val="both"/>
              <w:rPr>
                <w:sz w:val="22"/>
                <w:szCs w:val="22"/>
                <w:lang w:val="kk-KZ"/>
              </w:rPr>
            </w:pPr>
            <w:r w:rsidRPr="0014733A">
              <w:rPr>
                <w:sz w:val="22"/>
                <w:szCs w:val="22"/>
                <w:lang w:val="kk-KZ"/>
              </w:rPr>
              <w:t>1</w:t>
            </w:r>
            <w:r w:rsidRPr="00113FA6">
              <w:rPr>
                <w:sz w:val="22"/>
                <w:szCs w:val="22"/>
                <w:lang w:val="kk-KZ"/>
              </w:rPr>
              <w:t>2</w:t>
            </w:r>
            <w:r w:rsidRPr="0014733A">
              <w:rPr>
                <w:sz w:val="22"/>
                <w:szCs w:val="22"/>
                <w:lang w:val="kk-KZ"/>
              </w:rPr>
              <w:t xml:space="preserve">-практикалық (зертханалық) сабақ. </w:t>
            </w:r>
            <w:r w:rsidRPr="0014733A">
              <w:rPr>
                <w:color w:val="000000" w:themeColor="text1"/>
                <w:sz w:val="22"/>
                <w:szCs w:val="22"/>
                <w:lang w:val="kk-KZ"/>
              </w:rPr>
              <w:t>Білім берудегі сараптама негіздері (семинар-практикум).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FB43DE" w:rsidP="00D331BC">
            <w:pPr>
              <w:jc w:val="center"/>
              <w:rPr>
                <w:caps/>
                <w:sz w:val="22"/>
                <w:szCs w:val="22"/>
                <w:lang w:val="kk-KZ"/>
              </w:rPr>
            </w:pPr>
            <w:r w:rsidRPr="0014733A">
              <w:rPr>
                <w:caps/>
                <w:sz w:val="22"/>
                <w:szCs w:val="22"/>
                <w:lang w:val="kk-KZ"/>
              </w:rPr>
              <w:t>5</w:t>
            </w:r>
          </w:p>
        </w:tc>
      </w:tr>
      <w:tr w:rsidR="008A3645" w:rsidRPr="0014733A" w:rsidTr="00113FA6">
        <w:trPr>
          <w:trHeight w:val="1245"/>
        </w:trPr>
        <w:tc>
          <w:tcPr>
            <w:tcW w:w="579" w:type="pct"/>
            <w:vMerge/>
            <w:tcBorders>
              <w:left w:val="single" w:sz="4" w:space="0" w:color="auto"/>
              <w:bottom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C8614E" w:rsidP="00D331BC">
            <w:pPr>
              <w:rPr>
                <w:color w:val="000000" w:themeColor="text1"/>
                <w:sz w:val="22"/>
                <w:szCs w:val="22"/>
                <w:lang w:val="kk-KZ"/>
              </w:rPr>
            </w:pPr>
            <w:r>
              <w:rPr>
                <w:color w:val="000000" w:themeColor="text1"/>
                <w:sz w:val="22"/>
                <w:szCs w:val="22"/>
                <w:lang w:val="kk-KZ"/>
              </w:rPr>
              <w:t>9-</w:t>
            </w:r>
            <w:r w:rsidR="008A3645" w:rsidRPr="0014733A">
              <w:rPr>
                <w:color w:val="000000" w:themeColor="text1"/>
                <w:sz w:val="22"/>
                <w:szCs w:val="22"/>
                <w:lang w:val="kk-KZ"/>
              </w:rPr>
              <w:t>ДӨЖ</w:t>
            </w:r>
          </w:p>
          <w:p w:rsidR="008A3645" w:rsidRPr="0014733A" w:rsidRDefault="008A3645" w:rsidP="00D331BC">
            <w:pPr>
              <w:rPr>
                <w:color w:val="000000" w:themeColor="text1"/>
                <w:sz w:val="22"/>
                <w:szCs w:val="22"/>
                <w:lang w:val="kk-KZ"/>
              </w:rPr>
            </w:pPr>
            <w:r w:rsidRPr="0014733A">
              <w:rPr>
                <w:color w:val="000000" w:themeColor="text1"/>
                <w:sz w:val="22"/>
                <w:szCs w:val="22"/>
                <w:lang w:val="kk-KZ"/>
              </w:rPr>
              <w:t>Білім берудегі және ғылымдағы сараптаманың ұғымдық аппараты. Негіздемесі және сипаттамасы.</w:t>
            </w:r>
          </w:p>
          <w:p w:rsidR="008A3645" w:rsidRPr="0014733A" w:rsidRDefault="008A3645" w:rsidP="00D331BC">
            <w:pPr>
              <w:rPr>
                <w:sz w:val="22"/>
                <w:szCs w:val="22"/>
                <w:lang w:val="kk-KZ"/>
              </w:rPr>
            </w:pPr>
            <w:r w:rsidRPr="0014733A">
              <w:rPr>
                <w:color w:val="000000" w:themeColor="text1"/>
                <w:sz w:val="22"/>
                <w:szCs w:val="22"/>
                <w:lang w:val="kk-KZ"/>
              </w:rPr>
              <w:t>Мақсат, процедура, нысан, нәтежие негіздері бойынша «баға» мен «сараптама» анықтамаларына салыстырмалы кесте құру.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caps/>
                <w:sz w:val="22"/>
                <w:szCs w:val="22"/>
                <w:lang w:val="kk-KZ"/>
              </w:rPr>
            </w:pPr>
            <w:r w:rsidRPr="0014733A">
              <w:rPr>
                <w:caps/>
                <w:sz w:val="22"/>
                <w:szCs w:val="22"/>
                <w:lang w:val="kk-KZ"/>
              </w:rPr>
              <w:t>10</w:t>
            </w:r>
          </w:p>
        </w:tc>
      </w:tr>
      <w:tr w:rsidR="002B4FE7" w:rsidRPr="0014733A" w:rsidTr="00D331BC">
        <w:trPr>
          <w:trHeight w:val="297"/>
        </w:trPr>
        <w:tc>
          <w:tcPr>
            <w:tcW w:w="5000" w:type="pct"/>
            <w:gridSpan w:val="4"/>
            <w:tcBorders>
              <w:left w:val="single" w:sz="4" w:space="0" w:color="auto"/>
              <w:bottom w:val="single" w:sz="4" w:space="0" w:color="auto"/>
              <w:right w:val="single" w:sz="4" w:space="0" w:color="auto"/>
            </w:tcBorders>
            <w:shd w:val="clear" w:color="auto" w:fill="auto"/>
            <w:vAlign w:val="center"/>
          </w:tcPr>
          <w:p w:rsidR="002B4FE7" w:rsidRPr="0014733A" w:rsidRDefault="002B4FE7" w:rsidP="00D331BC">
            <w:pPr>
              <w:jc w:val="center"/>
              <w:rPr>
                <w:caps/>
                <w:sz w:val="22"/>
                <w:szCs w:val="22"/>
                <w:lang w:val="kk-KZ"/>
              </w:rPr>
            </w:pPr>
            <w:r w:rsidRPr="0014733A">
              <w:rPr>
                <w:b/>
                <w:sz w:val="22"/>
                <w:szCs w:val="22"/>
              </w:rPr>
              <w:t xml:space="preserve">Модуль 4. </w:t>
            </w:r>
            <w:r w:rsidRPr="0014733A">
              <w:rPr>
                <w:b/>
                <w:sz w:val="22"/>
                <w:szCs w:val="22"/>
                <w:lang w:val="kk-KZ"/>
              </w:rPr>
              <w:t>Психологиялық-педагогикалық зерттеулердің сараптамасы</w:t>
            </w:r>
          </w:p>
        </w:tc>
      </w:tr>
      <w:tr w:rsidR="008A3645" w:rsidRPr="004A4C46" w:rsidTr="00113FA6">
        <w:trPr>
          <w:trHeight w:val="376"/>
        </w:trPr>
        <w:tc>
          <w:tcPr>
            <w:tcW w:w="579" w:type="pct"/>
            <w:vMerge w:val="restart"/>
            <w:tcBorders>
              <w:left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r w:rsidRPr="0014733A">
              <w:rPr>
                <w:sz w:val="22"/>
                <w:szCs w:val="22"/>
                <w:lang w:val="kk-KZ"/>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113FA6" w:rsidP="00D331BC">
            <w:pPr>
              <w:rPr>
                <w:sz w:val="22"/>
                <w:szCs w:val="22"/>
                <w:lang w:val="kk-KZ"/>
              </w:rPr>
            </w:pPr>
            <w:r>
              <w:rPr>
                <w:sz w:val="22"/>
                <w:szCs w:val="22"/>
                <w:lang w:val="kk-KZ"/>
              </w:rPr>
              <w:t>13-д</w:t>
            </w:r>
            <w:r w:rsidR="002B4FE7" w:rsidRPr="0014733A">
              <w:rPr>
                <w:sz w:val="22"/>
                <w:szCs w:val="22"/>
                <w:lang w:val="kk-KZ"/>
              </w:rPr>
              <w:t>әріс</w:t>
            </w:r>
            <w:r>
              <w:rPr>
                <w:sz w:val="22"/>
                <w:szCs w:val="22"/>
                <w:lang w:val="kk-KZ"/>
              </w:rPr>
              <w:t xml:space="preserve">. </w:t>
            </w:r>
            <w:r w:rsidR="002B4FE7" w:rsidRPr="0014733A">
              <w:rPr>
                <w:sz w:val="22"/>
                <w:szCs w:val="22"/>
                <w:lang w:val="kk-KZ"/>
              </w:rPr>
              <w:t xml:space="preserve"> Сараптаманың теориялық-әдіснамалық негіздері</w:t>
            </w:r>
            <w:r>
              <w:rPr>
                <w:sz w:val="22"/>
                <w:szCs w:val="22"/>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caps/>
                <w:sz w:val="22"/>
                <w:szCs w:val="22"/>
                <w:lang w:val="kk-KZ"/>
              </w:rPr>
            </w:pPr>
          </w:p>
        </w:tc>
      </w:tr>
      <w:tr w:rsidR="008A3645" w:rsidRPr="00113FA6" w:rsidTr="00113FA6">
        <w:trPr>
          <w:trHeight w:val="535"/>
        </w:trPr>
        <w:tc>
          <w:tcPr>
            <w:tcW w:w="579" w:type="pct"/>
            <w:vMerge/>
            <w:tcBorders>
              <w:left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rPr>
                <w:color w:val="000000" w:themeColor="text1"/>
                <w:sz w:val="22"/>
                <w:szCs w:val="22"/>
                <w:lang w:val="kk-KZ"/>
              </w:rPr>
            </w:pPr>
            <w:r w:rsidRPr="0014733A">
              <w:rPr>
                <w:sz w:val="22"/>
                <w:szCs w:val="22"/>
                <w:lang w:val="kk-KZ"/>
              </w:rPr>
              <w:t xml:space="preserve">13-практикалық (зертханалық) сабақ. </w:t>
            </w:r>
            <w:r w:rsidRPr="0014733A">
              <w:rPr>
                <w:color w:val="000000" w:themeColor="text1"/>
                <w:sz w:val="22"/>
                <w:szCs w:val="22"/>
                <w:lang w:val="kk-KZ"/>
              </w:rPr>
              <w:t>Сараптаманың но</w:t>
            </w:r>
            <w:r w:rsidR="00113FA6">
              <w:rPr>
                <w:color w:val="000000" w:themeColor="text1"/>
                <w:sz w:val="22"/>
                <w:szCs w:val="22"/>
                <w:lang w:val="kk-KZ"/>
              </w:rPr>
              <w:t>р</w:t>
            </w:r>
            <w:r w:rsidRPr="0014733A">
              <w:rPr>
                <w:color w:val="000000" w:themeColor="text1"/>
                <w:sz w:val="22"/>
                <w:szCs w:val="22"/>
                <w:lang w:val="kk-KZ"/>
              </w:rPr>
              <w:t>мативті-құқықтық негіздері</w:t>
            </w:r>
            <w:r w:rsidR="00113FA6">
              <w:rPr>
                <w:color w:val="000000" w:themeColor="text1"/>
                <w:sz w:val="22"/>
                <w:szCs w:val="22"/>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FB43DE" w:rsidP="00D331BC">
            <w:pPr>
              <w:jc w:val="center"/>
              <w:rPr>
                <w:caps/>
                <w:sz w:val="22"/>
                <w:szCs w:val="22"/>
                <w:lang w:val="kk-KZ"/>
              </w:rPr>
            </w:pPr>
            <w:r w:rsidRPr="0014733A">
              <w:rPr>
                <w:caps/>
                <w:sz w:val="22"/>
                <w:szCs w:val="22"/>
                <w:lang w:val="kk-KZ"/>
              </w:rPr>
              <w:t>5</w:t>
            </w:r>
          </w:p>
        </w:tc>
      </w:tr>
      <w:tr w:rsidR="008A3645" w:rsidRPr="0014733A" w:rsidTr="00113FA6">
        <w:trPr>
          <w:trHeight w:val="1245"/>
        </w:trPr>
        <w:tc>
          <w:tcPr>
            <w:tcW w:w="579" w:type="pct"/>
            <w:vMerge/>
            <w:tcBorders>
              <w:left w:val="single" w:sz="4" w:space="0" w:color="auto"/>
              <w:bottom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C8614E" w:rsidP="00D331BC">
            <w:pPr>
              <w:rPr>
                <w:color w:val="000000" w:themeColor="text1"/>
                <w:sz w:val="22"/>
                <w:szCs w:val="22"/>
                <w:lang w:val="kk-KZ"/>
              </w:rPr>
            </w:pPr>
            <w:r>
              <w:rPr>
                <w:color w:val="000000" w:themeColor="text1"/>
                <w:sz w:val="22"/>
                <w:szCs w:val="22"/>
                <w:lang w:val="kk-KZ"/>
              </w:rPr>
              <w:t>10-</w:t>
            </w:r>
            <w:r w:rsidR="008A3645" w:rsidRPr="0014733A">
              <w:rPr>
                <w:color w:val="000000" w:themeColor="text1"/>
                <w:sz w:val="22"/>
                <w:szCs w:val="22"/>
                <w:lang w:val="kk-KZ"/>
              </w:rPr>
              <w:t>ДӨЖ</w:t>
            </w:r>
          </w:p>
          <w:p w:rsidR="008A3645" w:rsidRPr="0014733A" w:rsidRDefault="008A3645" w:rsidP="00D331BC">
            <w:pPr>
              <w:rPr>
                <w:color w:val="000000" w:themeColor="text1"/>
                <w:sz w:val="22"/>
                <w:szCs w:val="22"/>
                <w:lang w:val="kk-KZ"/>
              </w:rPr>
            </w:pPr>
            <w:r w:rsidRPr="0014733A">
              <w:rPr>
                <w:color w:val="000000" w:themeColor="text1"/>
                <w:sz w:val="22"/>
                <w:szCs w:val="22"/>
                <w:lang w:val="kk-KZ"/>
              </w:rPr>
              <w:t>Білім берудегі және ғылымдағы сараптаманың теориялық негіздері. Негіздемесі және сипаттамасы.</w:t>
            </w:r>
          </w:p>
          <w:p w:rsidR="008A3645" w:rsidRPr="0014733A" w:rsidRDefault="008A3645" w:rsidP="00D331BC">
            <w:pPr>
              <w:rPr>
                <w:color w:val="000000" w:themeColor="text1"/>
                <w:sz w:val="22"/>
                <w:szCs w:val="22"/>
                <w:lang w:val="kk-KZ"/>
              </w:rPr>
            </w:pPr>
            <w:r w:rsidRPr="0014733A">
              <w:rPr>
                <w:color w:val="000000" w:themeColor="text1"/>
                <w:sz w:val="22"/>
                <w:szCs w:val="22"/>
                <w:lang w:val="kk-KZ"/>
              </w:rPr>
              <w:t>Білім берудегі сараптама</w:t>
            </w:r>
            <w:r w:rsidR="00113FA6">
              <w:rPr>
                <w:color w:val="000000" w:themeColor="text1"/>
                <w:sz w:val="22"/>
                <w:szCs w:val="22"/>
                <w:lang w:val="kk-KZ"/>
              </w:rPr>
              <w:t>ның  негізгі қызметтерінің мәнін</w:t>
            </w:r>
            <w:r w:rsidRPr="0014733A">
              <w:rPr>
                <w:color w:val="000000" w:themeColor="text1"/>
                <w:sz w:val="22"/>
                <w:szCs w:val="22"/>
                <w:lang w:val="kk-KZ"/>
              </w:rPr>
              <w:t xml:space="preserve"> ашыңыз. «Нақтылық», «объективтілік», «субъективтілік» анықтамаларын салыстырыңыз.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caps/>
                <w:sz w:val="22"/>
                <w:szCs w:val="22"/>
                <w:lang w:val="kk-KZ"/>
              </w:rPr>
            </w:pPr>
            <w:r w:rsidRPr="0014733A">
              <w:rPr>
                <w:caps/>
                <w:sz w:val="22"/>
                <w:szCs w:val="22"/>
                <w:lang w:val="kk-KZ"/>
              </w:rPr>
              <w:t>10</w:t>
            </w:r>
          </w:p>
        </w:tc>
      </w:tr>
      <w:tr w:rsidR="008A3645" w:rsidRPr="00113FA6" w:rsidTr="00113FA6">
        <w:trPr>
          <w:trHeight w:val="306"/>
        </w:trPr>
        <w:tc>
          <w:tcPr>
            <w:tcW w:w="579" w:type="pct"/>
            <w:vMerge w:val="restart"/>
            <w:tcBorders>
              <w:left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r w:rsidRPr="0014733A">
              <w:rPr>
                <w:sz w:val="22"/>
                <w:szCs w:val="22"/>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113FA6" w:rsidP="00D331BC">
            <w:pPr>
              <w:rPr>
                <w:color w:val="000000" w:themeColor="text1"/>
                <w:sz w:val="22"/>
                <w:szCs w:val="22"/>
                <w:lang w:val="kk-KZ"/>
              </w:rPr>
            </w:pPr>
            <w:r>
              <w:rPr>
                <w:sz w:val="22"/>
                <w:szCs w:val="22"/>
                <w:lang w:val="kk-KZ"/>
              </w:rPr>
              <w:t>14-д</w:t>
            </w:r>
            <w:r w:rsidR="002B4FE7" w:rsidRPr="0014733A">
              <w:rPr>
                <w:sz w:val="22"/>
                <w:szCs w:val="22"/>
                <w:lang w:val="kk-KZ"/>
              </w:rPr>
              <w:t>әріс</w:t>
            </w:r>
            <w:r>
              <w:rPr>
                <w:sz w:val="22"/>
                <w:szCs w:val="22"/>
                <w:lang w:val="kk-KZ"/>
              </w:rPr>
              <w:t xml:space="preserve">. </w:t>
            </w:r>
            <w:r w:rsidR="002B4FE7" w:rsidRPr="00113FA6">
              <w:rPr>
                <w:sz w:val="22"/>
                <w:szCs w:val="22"/>
                <w:lang w:val="kk-KZ"/>
              </w:rPr>
              <w:t xml:space="preserve"> </w:t>
            </w:r>
            <w:r w:rsidR="002B4FE7" w:rsidRPr="0014733A">
              <w:rPr>
                <w:sz w:val="22"/>
                <w:szCs w:val="22"/>
                <w:lang w:val="kk-KZ"/>
              </w:rPr>
              <w:t>Сараптама п</w:t>
            </w:r>
            <w:r w:rsidR="002B4FE7" w:rsidRPr="00113FA6">
              <w:rPr>
                <w:sz w:val="22"/>
                <w:szCs w:val="22"/>
                <w:lang w:val="kk-KZ"/>
              </w:rPr>
              <w:t>роцедура</w:t>
            </w:r>
            <w:r w:rsidR="002B4FE7" w:rsidRPr="0014733A">
              <w:rPr>
                <w:sz w:val="22"/>
                <w:szCs w:val="22"/>
                <w:lang w:val="kk-KZ"/>
              </w:rPr>
              <w:t>сы</w:t>
            </w:r>
            <w:r>
              <w:rPr>
                <w:sz w:val="22"/>
                <w:szCs w:val="22"/>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caps/>
                <w:sz w:val="22"/>
                <w:szCs w:val="22"/>
                <w:lang w:val="kk-KZ"/>
              </w:rPr>
            </w:pPr>
          </w:p>
        </w:tc>
      </w:tr>
      <w:tr w:rsidR="008A3645" w:rsidRPr="00113FA6" w:rsidTr="00113FA6">
        <w:trPr>
          <w:trHeight w:val="455"/>
        </w:trPr>
        <w:tc>
          <w:tcPr>
            <w:tcW w:w="579" w:type="pct"/>
            <w:vMerge/>
            <w:tcBorders>
              <w:left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autoSpaceDE w:val="0"/>
              <w:autoSpaceDN w:val="0"/>
              <w:adjustRightInd w:val="0"/>
              <w:rPr>
                <w:color w:val="000000" w:themeColor="text1"/>
                <w:sz w:val="22"/>
                <w:szCs w:val="22"/>
                <w:lang w:val="kk-KZ"/>
              </w:rPr>
            </w:pPr>
            <w:r w:rsidRPr="0014733A">
              <w:rPr>
                <w:sz w:val="22"/>
                <w:szCs w:val="22"/>
                <w:lang w:val="kk-KZ"/>
              </w:rPr>
              <w:t xml:space="preserve">14-практикалық (зертханалық) сабақ. </w:t>
            </w:r>
            <w:r w:rsidRPr="0014733A">
              <w:rPr>
                <w:color w:val="000000" w:themeColor="text1"/>
                <w:sz w:val="22"/>
                <w:szCs w:val="22"/>
                <w:lang w:val="kk-KZ" w:eastAsia="en-US"/>
              </w:rPr>
              <w:t>Сараптама жүргізу формалары мен әдістері, ұжымдық, кешенді сараптама.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14733A" w:rsidP="00D331BC">
            <w:pPr>
              <w:jc w:val="center"/>
              <w:rPr>
                <w:caps/>
                <w:sz w:val="22"/>
                <w:szCs w:val="22"/>
                <w:lang w:val="kk-KZ"/>
              </w:rPr>
            </w:pPr>
            <w:r w:rsidRPr="0014733A">
              <w:rPr>
                <w:caps/>
                <w:sz w:val="22"/>
                <w:szCs w:val="22"/>
                <w:lang w:val="kk-KZ"/>
              </w:rPr>
              <w:t>5</w:t>
            </w:r>
          </w:p>
        </w:tc>
      </w:tr>
      <w:tr w:rsidR="008A3645" w:rsidRPr="0014733A" w:rsidTr="008A3645">
        <w:trPr>
          <w:trHeight w:val="252"/>
        </w:trPr>
        <w:tc>
          <w:tcPr>
            <w:tcW w:w="579" w:type="pct"/>
            <w:vMerge/>
            <w:tcBorders>
              <w:left w:val="single" w:sz="4" w:space="0" w:color="auto"/>
              <w:bottom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331BC" w:rsidRPr="0014733A" w:rsidRDefault="00C8614E" w:rsidP="00D331BC">
            <w:pPr>
              <w:widowControl w:val="0"/>
              <w:snapToGrid w:val="0"/>
              <w:jc w:val="both"/>
              <w:rPr>
                <w:color w:val="000000" w:themeColor="text1"/>
                <w:sz w:val="22"/>
                <w:szCs w:val="22"/>
                <w:lang w:val="kk-KZ"/>
              </w:rPr>
            </w:pPr>
            <w:r>
              <w:rPr>
                <w:color w:val="000000" w:themeColor="text1"/>
                <w:sz w:val="22"/>
                <w:szCs w:val="22"/>
                <w:lang w:val="kk-KZ"/>
              </w:rPr>
              <w:t>11-</w:t>
            </w:r>
            <w:r w:rsidR="00D331BC" w:rsidRPr="0014733A">
              <w:rPr>
                <w:color w:val="000000" w:themeColor="text1"/>
                <w:sz w:val="22"/>
                <w:szCs w:val="22"/>
                <w:lang w:val="kk-KZ"/>
              </w:rPr>
              <w:t>ДӨЖ</w:t>
            </w:r>
          </w:p>
          <w:p w:rsidR="00D331BC" w:rsidRPr="0014733A" w:rsidRDefault="00D331BC" w:rsidP="00D331BC">
            <w:pPr>
              <w:widowControl w:val="0"/>
              <w:snapToGrid w:val="0"/>
              <w:jc w:val="both"/>
              <w:rPr>
                <w:color w:val="000000" w:themeColor="text1"/>
                <w:sz w:val="22"/>
                <w:szCs w:val="22"/>
                <w:lang w:val="kk-KZ"/>
              </w:rPr>
            </w:pPr>
            <w:r w:rsidRPr="0014733A">
              <w:rPr>
                <w:color w:val="000000" w:themeColor="text1"/>
                <w:sz w:val="22"/>
                <w:szCs w:val="22"/>
                <w:lang w:val="kk-KZ"/>
              </w:rPr>
              <w:t>Ғылыми баяндамалар дайындау:</w:t>
            </w:r>
          </w:p>
          <w:p w:rsidR="00D331BC" w:rsidRPr="0014733A" w:rsidRDefault="00D331BC" w:rsidP="00D331BC">
            <w:pPr>
              <w:pStyle w:val="a8"/>
              <w:widowControl w:val="0"/>
              <w:numPr>
                <w:ilvl w:val="0"/>
                <w:numId w:val="2"/>
              </w:numPr>
              <w:snapToGrid w:val="0"/>
              <w:jc w:val="both"/>
              <w:rPr>
                <w:color w:val="000000" w:themeColor="text1"/>
                <w:sz w:val="22"/>
                <w:szCs w:val="22"/>
                <w:lang w:val="kk-KZ"/>
              </w:rPr>
            </w:pPr>
            <w:r w:rsidRPr="0014733A">
              <w:rPr>
                <w:color w:val="000000" w:themeColor="text1"/>
                <w:sz w:val="22"/>
                <w:szCs w:val="22"/>
                <w:lang w:val="kk-KZ"/>
              </w:rPr>
              <w:t>Сараптама субъектілерінің мәселелері.</w:t>
            </w:r>
          </w:p>
          <w:p w:rsidR="00D331BC" w:rsidRPr="0014733A" w:rsidRDefault="00D331BC" w:rsidP="00D331BC">
            <w:pPr>
              <w:pStyle w:val="a8"/>
              <w:widowControl w:val="0"/>
              <w:numPr>
                <w:ilvl w:val="0"/>
                <w:numId w:val="2"/>
              </w:numPr>
              <w:snapToGrid w:val="0"/>
              <w:jc w:val="both"/>
              <w:rPr>
                <w:color w:val="000000" w:themeColor="text1"/>
                <w:sz w:val="22"/>
                <w:szCs w:val="22"/>
                <w:lang w:val="kk-KZ"/>
              </w:rPr>
            </w:pPr>
            <w:r w:rsidRPr="0014733A">
              <w:rPr>
                <w:color w:val="000000" w:themeColor="text1"/>
                <w:sz w:val="22"/>
                <w:szCs w:val="22"/>
                <w:lang w:val="kk-KZ"/>
              </w:rPr>
              <w:t>Білім берудегі сарапшының позициясы.</w:t>
            </w:r>
          </w:p>
          <w:p w:rsidR="00D331BC" w:rsidRPr="0014733A" w:rsidRDefault="00D331BC" w:rsidP="00D331BC">
            <w:pPr>
              <w:pStyle w:val="a8"/>
              <w:widowControl w:val="0"/>
              <w:numPr>
                <w:ilvl w:val="0"/>
                <w:numId w:val="2"/>
              </w:numPr>
              <w:snapToGrid w:val="0"/>
              <w:jc w:val="both"/>
              <w:rPr>
                <w:color w:val="000000" w:themeColor="text1"/>
                <w:sz w:val="22"/>
                <w:szCs w:val="22"/>
                <w:lang w:val="kk-KZ"/>
              </w:rPr>
            </w:pPr>
            <w:r w:rsidRPr="0014733A">
              <w:rPr>
                <w:color w:val="000000" w:themeColor="text1"/>
                <w:sz w:val="22"/>
                <w:szCs w:val="22"/>
                <w:lang w:val="kk-KZ"/>
              </w:rPr>
              <w:t>Сарапшы тұлғасына қойылатын талаптар.</w:t>
            </w:r>
          </w:p>
          <w:p w:rsidR="00D331BC" w:rsidRPr="0014733A" w:rsidRDefault="00D331BC" w:rsidP="00D331BC">
            <w:pPr>
              <w:pStyle w:val="a8"/>
              <w:widowControl w:val="0"/>
              <w:numPr>
                <w:ilvl w:val="0"/>
                <w:numId w:val="2"/>
              </w:numPr>
              <w:snapToGrid w:val="0"/>
              <w:jc w:val="both"/>
              <w:rPr>
                <w:color w:val="000000" w:themeColor="text1"/>
                <w:sz w:val="22"/>
                <w:szCs w:val="22"/>
                <w:lang w:val="kk-KZ"/>
              </w:rPr>
            </w:pPr>
            <w:r w:rsidRPr="0014733A">
              <w:rPr>
                <w:color w:val="000000" w:themeColor="text1"/>
                <w:sz w:val="22"/>
                <w:szCs w:val="22"/>
                <w:lang w:val="kk-KZ"/>
              </w:rPr>
              <w:t>Сарапшы әрекетінің мазмұны.</w:t>
            </w:r>
          </w:p>
          <w:p w:rsidR="00D331BC" w:rsidRPr="0014733A" w:rsidRDefault="00D331BC" w:rsidP="00D331BC">
            <w:pPr>
              <w:pStyle w:val="a8"/>
              <w:widowControl w:val="0"/>
              <w:numPr>
                <w:ilvl w:val="0"/>
                <w:numId w:val="2"/>
              </w:numPr>
              <w:snapToGrid w:val="0"/>
              <w:jc w:val="both"/>
              <w:rPr>
                <w:color w:val="000000" w:themeColor="text1"/>
                <w:sz w:val="22"/>
                <w:szCs w:val="22"/>
                <w:lang w:val="kk-KZ"/>
              </w:rPr>
            </w:pPr>
            <w:r w:rsidRPr="0014733A">
              <w:rPr>
                <w:color w:val="000000" w:themeColor="text1"/>
                <w:sz w:val="22"/>
                <w:szCs w:val="22"/>
                <w:lang w:val="kk-KZ"/>
              </w:rPr>
              <w:t>Сарапшының кәсіби санасы.</w:t>
            </w:r>
          </w:p>
          <w:p w:rsidR="008A3645" w:rsidRPr="0014733A" w:rsidRDefault="00D331BC" w:rsidP="00D331BC">
            <w:pPr>
              <w:pStyle w:val="a8"/>
              <w:widowControl w:val="0"/>
              <w:numPr>
                <w:ilvl w:val="0"/>
                <w:numId w:val="2"/>
              </w:numPr>
              <w:snapToGrid w:val="0"/>
              <w:jc w:val="both"/>
              <w:rPr>
                <w:sz w:val="22"/>
                <w:szCs w:val="22"/>
                <w:lang w:val="kk-KZ"/>
              </w:rPr>
            </w:pPr>
            <w:r w:rsidRPr="0014733A">
              <w:rPr>
                <w:color w:val="000000" w:themeColor="text1"/>
                <w:sz w:val="22"/>
                <w:szCs w:val="22"/>
                <w:lang w:val="kk-KZ"/>
              </w:rPr>
              <w:lastRenderedPageBreak/>
              <w:t>Сарапшылық ойлаудың ерекшеліктері.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caps/>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3D2D62" w:rsidRDefault="003D2D62" w:rsidP="00D331BC">
            <w:pPr>
              <w:jc w:val="center"/>
              <w:rPr>
                <w:caps/>
                <w:sz w:val="22"/>
                <w:szCs w:val="22"/>
                <w:lang w:val="en-US"/>
              </w:rPr>
            </w:pPr>
            <w:r>
              <w:rPr>
                <w:caps/>
                <w:sz w:val="22"/>
                <w:szCs w:val="22"/>
                <w:lang w:val="en-US"/>
              </w:rPr>
              <w:t>7</w:t>
            </w:r>
          </w:p>
        </w:tc>
      </w:tr>
      <w:tr w:rsidR="008A3645" w:rsidRPr="00113FA6" w:rsidTr="00113FA6">
        <w:trPr>
          <w:trHeight w:val="607"/>
        </w:trPr>
        <w:tc>
          <w:tcPr>
            <w:tcW w:w="579" w:type="pct"/>
            <w:vMerge w:val="restart"/>
            <w:tcBorders>
              <w:left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r w:rsidRPr="0014733A">
              <w:rPr>
                <w:sz w:val="22"/>
                <w:szCs w:val="22"/>
                <w:lang w:val="kk-KZ"/>
              </w:rPr>
              <w:lastRenderedPageBreak/>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113FA6" w:rsidP="00D331BC">
            <w:pPr>
              <w:rPr>
                <w:b/>
                <w:i/>
                <w:sz w:val="22"/>
                <w:szCs w:val="22"/>
                <w:lang w:val="kk-KZ"/>
              </w:rPr>
            </w:pPr>
            <w:r>
              <w:rPr>
                <w:sz w:val="22"/>
                <w:szCs w:val="22"/>
                <w:lang w:val="kk-KZ"/>
              </w:rPr>
              <w:t>15-д</w:t>
            </w:r>
            <w:r w:rsidR="002B4FE7" w:rsidRPr="0014733A">
              <w:rPr>
                <w:sz w:val="22"/>
                <w:szCs w:val="22"/>
                <w:lang w:val="kk-KZ"/>
              </w:rPr>
              <w:t>әріс</w:t>
            </w:r>
            <w:r>
              <w:rPr>
                <w:sz w:val="22"/>
                <w:szCs w:val="22"/>
                <w:lang w:val="kk-KZ"/>
              </w:rPr>
              <w:t xml:space="preserve">. </w:t>
            </w:r>
            <w:r w:rsidR="002B4FE7" w:rsidRPr="0014733A">
              <w:rPr>
                <w:sz w:val="22"/>
                <w:szCs w:val="22"/>
                <w:lang w:val="kk-KZ"/>
              </w:rPr>
              <w:t xml:space="preserve"> Психологиялық-педагогикалық зерттеулердің  нәтежиелерін сараптау ерекшеліктері</w:t>
            </w:r>
            <w:r>
              <w:rPr>
                <w:sz w:val="22"/>
                <w:szCs w:val="22"/>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sz w:val="22"/>
                <w:szCs w:val="22"/>
                <w:lang w:val="kk-KZ"/>
              </w:rPr>
            </w:pPr>
            <w:r w:rsidRPr="0014733A">
              <w:rPr>
                <w:sz w:val="22"/>
                <w:szCs w:val="22"/>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caps/>
                <w:sz w:val="22"/>
                <w:szCs w:val="22"/>
                <w:lang w:val="kk-KZ"/>
              </w:rPr>
            </w:pPr>
          </w:p>
        </w:tc>
      </w:tr>
      <w:tr w:rsidR="008A3645" w:rsidRPr="00113FA6" w:rsidTr="00113FA6">
        <w:trPr>
          <w:trHeight w:val="607"/>
        </w:trPr>
        <w:tc>
          <w:tcPr>
            <w:tcW w:w="579" w:type="pct"/>
            <w:vMerge/>
            <w:tcBorders>
              <w:left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rPr>
                <w:sz w:val="22"/>
                <w:szCs w:val="22"/>
                <w:lang w:val="kk-KZ"/>
              </w:rPr>
            </w:pPr>
            <w:r w:rsidRPr="0014733A">
              <w:rPr>
                <w:sz w:val="22"/>
                <w:szCs w:val="22"/>
                <w:lang w:val="kk-KZ"/>
              </w:rPr>
              <w:t>15-практикалық (зертханалық) сабақ.   Ғылыми</w:t>
            </w:r>
            <w:r w:rsidR="002B4FE7" w:rsidRPr="0014733A">
              <w:rPr>
                <w:sz w:val="22"/>
                <w:szCs w:val="22"/>
                <w:lang w:val="kk-KZ"/>
              </w:rPr>
              <w:t xml:space="preserve"> </w:t>
            </w:r>
            <w:r w:rsidRPr="0014733A">
              <w:rPr>
                <w:sz w:val="22"/>
                <w:szCs w:val="22"/>
                <w:lang w:val="kk-KZ"/>
              </w:rPr>
              <w:t>жұмыс</w:t>
            </w:r>
            <w:r w:rsidR="002B4FE7" w:rsidRPr="0014733A">
              <w:rPr>
                <w:sz w:val="22"/>
                <w:szCs w:val="22"/>
                <w:lang w:val="kk-KZ"/>
              </w:rPr>
              <w:t>т</w:t>
            </w:r>
            <w:r w:rsidR="00113FA6">
              <w:rPr>
                <w:sz w:val="22"/>
                <w:szCs w:val="22"/>
                <w:lang w:val="kk-KZ"/>
              </w:rPr>
              <w:t>ың</w:t>
            </w:r>
            <w:r w:rsidRPr="0014733A">
              <w:rPr>
                <w:sz w:val="22"/>
                <w:szCs w:val="22"/>
                <w:lang w:val="kk-KZ"/>
              </w:rPr>
              <w:t xml:space="preserve"> </w:t>
            </w:r>
            <w:r w:rsidR="002B4FE7" w:rsidRPr="0014733A">
              <w:rPr>
                <w:sz w:val="22"/>
                <w:szCs w:val="22"/>
                <w:lang w:val="kk-KZ"/>
              </w:rPr>
              <w:t>жаңалығы, оны өлшемдеу мәселесі</w:t>
            </w:r>
            <w:r w:rsidR="00113FA6">
              <w:rPr>
                <w:sz w:val="22"/>
                <w:szCs w:val="22"/>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sz w:val="22"/>
                <w:szCs w:val="22"/>
                <w:lang w:val="kk-KZ"/>
              </w:rPr>
            </w:pPr>
            <w:r w:rsidRPr="0014733A">
              <w:rPr>
                <w:sz w:val="22"/>
                <w:szCs w:val="22"/>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14733A" w:rsidP="00D331BC">
            <w:pPr>
              <w:jc w:val="center"/>
              <w:rPr>
                <w:caps/>
                <w:sz w:val="22"/>
                <w:szCs w:val="22"/>
                <w:lang w:val="kk-KZ"/>
              </w:rPr>
            </w:pPr>
            <w:r w:rsidRPr="0014733A">
              <w:rPr>
                <w:caps/>
                <w:sz w:val="22"/>
                <w:szCs w:val="22"/>
                <w:lang w:val="kk-KZ"/>
              </w:rPr>
              <w:t>5</w:t>
            </w:r>
          </w:p>
        </w:tc>
      </w:tr>
      <w:tr w:rsidR="008A3645" w:rsidRPr="0014733A" w:rsidTr="00113FA6">
        <w:trPr>
          <w:trHeight w:val="1245"/>
        </w:trPr>
        <w:tc>
          <w:tcPr>
            <w:tcW w:w="579" w:type="pct"/>
            <w:vMerge/>
            <w:tcBorders>
              <w:left w:val="single" w:sz="4" w:space="0" w:color="auto"/>
              <w:bottom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rPr>
                <w:color w:val="000000" w:themeColor="text1"/>
                <w:sz w:val="22"/>
                <w:szCs w:val="22"/>
                <w:lang w:val="kk-KZ"/>
              </w:rPr>
            </w:pPr>
            <w:r w:rsidRPr="0014733A">
              <w:rPr>
                <w:color w:val="000000" w:themeColor="text1"/>
                <w:sz w:val="22"/>
                <w:szCs w:val="22"/>
                <w:lang w:val="kk-KZ"/>
              </w:rPr>
              <w:t>Аралық бақылау тапсырмасы</w:t>
            </w:r>
            <w:r w:rsidR="00113FA6">
              <w:rPr>
                <w:color w:val="000000" w:themeColor="text1"/>
                <w:sz w:val="22"/>
                <w:szCs w:val="22"/>
                <w:lang w:val="kk-KZ"/>
              </w:rPr>
              <w:t>.</w:t>
            </w:r>
          </w:p>
          <w:p w:rsidR="00D331BC" w:rsidRPr="0014733A" w:rsidRDefault="00D331BC" w:rsidP="00D331BC">
            <w:pPr>
              <w:jc w:val="both"/>
              <w:rPr>
                <w:b/>
                <w:i/>
                <w:sz w:val="22"/>
                <w:szCs w:val="22"/>
                <w:u w:val="single"/>
                <w:lang w:val="kk-KZ"/>
              </w:rPr>
            </w:pPr>
            <w:r w:rsidRPr="0014733A">
              <w:rPr>
                <w:b/>
                <w:i/>
                <w:sz w:val="22"/>
                <w:szCs w:val="22"/>
                <w:u w:val="single"/>
                <w:lang w:val="kk-KZ"/>
              </w:rPr>
              <w:t>Лабораторлық жұмыс тапсыру</w:t>
            </w:r>
          </w:p>
          <w:p w:rsidR="00D331BC" w:rsidRPr="0014733A" w:rsidRDefault="00D331BC" w:rsidP="00D331BC">
            <w:pPr>
              <w:pStyle w:val="a8"/>
              <w:numPr>
                <w:ilvl w:val="0"/>
                <w:numId w:val="4"/>
              </w:numPr>
              <w:ind w:left="68" w:firstLine="292"/>
              <w:jc w:val="both"/>
              <w:rPr>
                <w:sz w:val="22"/>
                <w:szCs w:val="22"/>
                <w:lang w:val="kk-KZ"/>
              </w:rPr>
            </w:pPr>
            <w:r w:rsidRPr="0014733A">
              <w:rPr>
                <w:sz w:val="22"/>
                <w:szCs w:val="22"/>
                <w:lang w:val="kk-KZ"/>
              </w:rPr>
              <w:t xml:space="preserve">Зерттеу  бағыты  бойынша ғылыми баяндама әзірлеу  </w:t>
            </w:r>
          </w:p>
          <w:p w:rsidR="00D331BC" w:rsidRPr="0014733A" w:rsidRDefault="00D331BC" w:rsidP="00D331BC">
            <w:pPr>
              <w:pStyle w:val="a8"/>
              <w:numPr>
                <w:ilvl w:val="0"/>
                <w:numId w:val="4"/>
              </w:numPr>
              <w:ind w:left="68" w:firstLine="292"/>
              <w:jc w:val="both"/>
              <w:rPr>
                <w:color w:val="000000" w:themeColor="text1"/>
                <w:sz w:val="22"/>
                <w:szCs w:val="22"/>
                <w:lang w:val="kk-KZ"/>
              </w:rPr>
            </w:pPr>
            <w:r w:rsidRPr="0014733A">
              <w:rPr>
                <w:sz w:val="22"/>
                <w:szCs w:val="22"/>
                <w:lang w:val="kk-KZ"/>
              </w:rPr>
              <w:t>Топтық. Психологиялық-педагогикалық зерттеудің бағыты бойынша  дөнгелек стол немесе конференция бағдарламасын жасау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3D2D62" w:rsidRDefault="003D2D62" w:rsidP="00D331BC">
            <w:pPr>
              <w:jc w:val="center"/>
              <w:rPr>
                <w:caps/>
                <w:sz w:val="22"/>
                <w:szCs w:val="22"/>
                <w:lang w:val="en-US"/>
              </w:rPr>
            </w:pPr>
            <w:r>
              <w:rPr>
                <w:caps/>
                <w:sz w:val="22"/>
                <w:szCs w:val="22"/>
                <w:lang w:val="en-US"/>
              </w:rPr>
              <w:t>7</w:t>
            </w:r>
          </w:p>
        </w:tc>
      </w:tr>
      <w:tr w:rsidR="008A3645" w:rsidRPr="00113FA6" w:rsidTr="00113FA6">
        <w:trPr>
          <w:trHeight w:val="243"/>
        </w:trPr>
        <w:tc>
          <w:tcPr>
            <w:tcW w:w="579" w:type="pct"/>
            <w:tcBorders>
              <w:left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113FA6" w:rsidP="00D331BC">
            <w:pPr>
              <w:rPr>
                <w:sz w:val="22"/>
                <w:szCs w:val="22"/>
                <w:lang w:val="kk-KZ"/>
              </w:rPr>
            </w:pPr>
            <w:r>
              <w:rPr>
                <w:b/>
                <w:sz w:val="22"/>
                <w:szCs w:val="22"/>
                <w:lang w:val="kk-KZ"/>
              </w:rPr>
              <w:t xml:space="preserve">ІІ </w:t>
            </w:r>
            <w:r w:rsidR="008A3645" w:rsidRPr="0014733A">
              <w:rPr>
                <w:b/>
                <w:sz w:val="22"/>
                <w:szCs w:val="22"/>
                <w:lang w:val="kk-KZ"/>
              </w:rPr>
              <w:t>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b/>
                <w:caps/>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b/>
                <w:bCs/>
                <w:caps/>
                <w:sz w:val="22"/>
                <w:szCs w:val="22"/>
                <w:lang w:val="kk-KZ"/>
              </w:rPr>
            </w:pPr>
            <w:r w:rsidRPr="0014733A">
              <w:rPr>
                <w:b/>
                <w:bCs/>
                <w:caps/>
                <w:sz w:val="22"/>
                <w:szCs w:val="22"/>
                <w:lang w:val="kk-KZ"/>
              </w:rPr>
              <w:t>100</w:t>
            </w:r>
          </w:p>
        </w:tc>
      </w:tr>
      <w:tr w:rsidR="008A3645" w:rsidRPr="00113FA6" w:rsidTr="00113FA6">
        <w:trPr>
          <w:trHeight w:val="323"/>
        </w:trPr>
        <w:tc>
          <w:tcPr>
            <w:tcW w:w="579" w:type="pct"/>
            <w:tcBorders>
              <w:left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rPr>
                <w:b/>
                <w:bCs/>
                <w:sz w:val="22"/>
                <w:szCs w:val="22"/>
                <w:lang w:val="kk-KZ"/>
              </w:rPr>
            </w:pPr>
            <w:r w:rsidRPr="0014733A">
              <w:rPr>
                <w:b/>
                <w:bCs/>
                <w:sz w:val="22"/>
                <w:szCs w:val="22"/>
                <w:lang w:val="kk-KZ"/>
              </w:rPr>
              <w:t>Емтихан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b/>
                <w:caps/>
                <w:sz w:val="22"/>
                <w:szCs w:val="22"/>
                <w:lang w:val="kk-KZ"/>
              </w:rPr>
            </w:pPr>
            <w:r w:rsidRPr="0014733A">
              <w:rPr>
                <w:b/>
                <w:caps/>
                <w:sz w:val="22"/>
                <w:szCs w:val="22"/>
                <w:lang w:val="kk-KZ"/>
              </w:rPr>
              <w:t>100</w:t>
            </w:r>
          </w:p>
        </w:tc>
      </w:tr>
      <w:tr w:rsidR="008A3645" w:rsidRPr="00113FA6" w:rsidTr="00113FA6">
        <w:trPr>
          <w:trHeight w:val="347"/>
        </w:trPr>
        <w:tc>
          <w:tcPr>
            <w:tcW w:w="579" w:type="pct"/>
            <w:tcBorders>
              <w:left w:val="single" w:sz="4" w:space="0" w:color="auto"/>
              <w:right w:val="single" w:sz="4" w:space="0" w:color="auto"/>
            </w:tcBorders>
            <w:shd w:val="clear" w:color="auto" w:fill="auto"/>
            <w:vAlign w:val="center"/>
          </w:tcPr>
          <w:p w:rsidR="008A3645" w:rsidRPr="0014733A" w:rsidRDefault="008A3645" w:rsidP="00D331BC">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rPr>
                <w:b/>
                <w:bCs/>
                <w:sz w:val="22"/>
                <w:szCs w:val="22"/>
                <w:lang w:val="kk-KZ"/>
              </w:rPr>
            </w:pPr>
            <w:r w:rsidRPr="0014733A">
              <w:rPr>
                <w:b/>
                <w:bCs/>
                <w:sz w:val="22"/>
                <w:szCs w:val="22"/>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A3645" w:rsidRPr="0014733A" w:rsidRDefault="008A3645" w:rsidP="00D331BC">
            <w:pPr>
              <w:jc w:val="center"/>
              <w:rPr>
                <w:b/>
                <w:caps/>
                <w:sz w:val="22"/>
                <w:szCs w:val="22"/>
                <w:lang w:val="kk-KZ"/>
              </w:rPr>
            </w:pPr>
            <w:r w:rsidRPr="0014733A">
              <w:rPr>
                <w:b/>
                <w:caps/>
                <w:sz w:val="22"/>
                <w:szCs w:val="22"/>
                <w:lang w:val="kk-KZ"/>
              </w:rPr>
              <w:t>100</w:t>
            </w:r>
          </w:p>
        </w:tc>
      </w:tr>
    </w:tbl>
    <w:p w:rsidR="00A556DA" w:rsidRPr="0014733A" w:rsidRDefault="00A556DA" w:rsidP="00A556DA">
      <w:pPr>
        <w:jc w:val="both"/>
        <w:rPr>
          <w:sz w:val="22"/>
          <w:szCs w:val="22"/>
          <w:lang w:val="kk-KZ"/>
        </w:rPr>
      </w:pPr>
    </w:p>
    <w:p w:rsidR="0014733A" w:rsidRPr="0014733A" w:rsidRDefault="0014733A" w:rsidP="00A556DA">
      <w:pPr>
        <w:jc w:val="both"/>
        <w:rPr>
          <w:sz w:val="22"/>
          <w:szCs w:val="22"/>
          <w:lang w:val="kk-KZ"/>
        </w:rPr>
      </w:pPr>
    </w:p>
    <w:p w:rsidR="00A556DA" w:rsidRPr="00113FA6" w:rsidRDefault="00A556DA" w:rsidP="00A556DA">
      <w:pPr>
        <w:keepNext/>
        <w:tabs>
          <w:tab w:val="center" w:pos="9639"/>
        </w:tabs>
        <w:autoSpaceDE w:val="0"/>
        <w:autoSpaceDN w:val="0"/>
        <w:jc w:val="center"/>
        <w:outlineLvl w:val="1"/>
        <w:rPr>
          <w:b/>
          <w:sz w:val="22"/>
          <w:szCs w:val="22"/>
          <w:lang w:val="kk-KZ"/>
        </w:rPr>
      </w:pPr>
      <w:r w:rsidRPr="0014733A">
        <w:rPr>
          <w:b/>
          <w:sz w:val="22"/>
          <w:szCs w:val="22"/>
          <w:lang w:val="kk-KZ"/>
        </w:rPr>
        <w:t>ӘДЕБИЕТТЕР ТІЗІМІ</w:t>
      </w:r>
    </w:p>
    <w:p w:rsidR="00A556DA" w:rsidRPr="0014733A" w:rsidRDefault="00A556DA" w:rsidP="00A556DA">
      <w:pPr>
        <w:keepNext/>
        <w:tabs>
          <w:tab w:val="center" w:pos="9639"/>
        </w:tabs>
        <w:autoSpaceDE w:val="0"/>
        <w:autoSpaceDN w:val="0"/>
        <w:outlineLvl w:val="1"/>
        <w:rPr>
          <w:b/>
          <w:sz w:val="22"/>
          <w:szCs w:val="22"/>
          <w:lang w:val="kk-KZ"/>
        </w:rPr>
      </w:pPr>
      <w:r w:rsidRPr="0014733A">
        <w:rPr>
          <w:b/>
          <w:sz w:val="22"/>
          <w:szCs w:val="22"/>
          <w:lang w:val="kk-KZ"/>
        </w:rPr>
        <w:t>Негізгі:</w:t>
      </w:r>
    </w:p>
    <w:p w:rsidR="00A556DA" w:rsidRPr="0014733A" w:rsidRDefault="00A556DA" w:rsidP="00A556DA">
      <w:pPr>
        <w:rPr>
          <w:sz w:val="22"/>
          <w:szCs w:val="22"/>
        </w:rPr>
      </w:pPr>
      <w:r w:rsidRPr="0014733A">
        <w:rPr>
          <w:sz w:val="22"/>
          <w:szCs w:val="22"/>
          <w:lang w:val="kk-KZ"/>
        </w:rPr>
        <w:t xml:space="preserve"> 1. О науке</w:t>
      </w:r>
      <w:r w:rsidRPr="00113FA6">
        <w:rPr>
          <w:sz w:val="22"/>
          <w:szCs w:val="22"/>
          <w:lang w:val="kk-KZ"/>
        </w:rPr>
        <w:t>:</w:t>
      </w:r>
      <w:r w:rsidRPr="0014733A">
        <w:rPr>
          <w:sz w:val="22"/>
          <w:szCs w:val="22"/>
          <w:lang w:val="kk-KZ"/>
        </w:rPr>
        <w:t xml:space="preserve"> З</w:t>
      </w:r>
      <w:r w:rsidRPr="00113FA6">
        <w:rPr>
          <w:sz w:val="22"/>
          <w:szCs w:val="22"/>
          <w:lang w:val="kk-KZ"/>
        </w:rPr>
        <w:t>акон Республики Казахстан</w:t>
      </w:r>
      <w:r w:rsidRPr="0014733A">
        <w:rPr>
          <w:sz w:val="22"/>
          <w:szCs w:val="22"/>
          <w:lang w:val="kk-KZ"/>
        </w:rPr>
        <w:t xml:space="preserve"> . Алматы:ЮРИСТ, 2011. – 20 с</w:t>
      </w:r>
      <w:r w:rsidRPr="0014733A">
        <w:rPr>
          <w:sz w:val="22"/>
          <w:szCs w:val="22"/>
        </w:rPr>
        <w:t>.</w:t>
      </w:r>
    </w:p>
    <w:p w:rsidR="00A556DA" w:rsidRPr="0014733A" w:rsidRDefault="00A556DA" w:rsidP="00A556DA">
      <w:pPr>
        <w:rPr>
          <w:sz w:val="22"/>
          <w:szCs w:val="22"/>
        </w:rPr>
      </w:pPr>
      <w:r w:rsidRPr="0014733A">
        <w:rPr>
          <w:sz w:val="22"/>
          <w:szCs w:val="22"/>
          <w:lang w:val="kk-KZ"/>
        </w:rPr>
        <w:t>Қазақстан Республикасы «Ғылым туралы» Заңы. Астана, 2011.</w:t>
      </w:r>
    </w:p>
    <w:p w:rsidR="00A556DA" w:rsidRPr="0014733A" w:rsidRDefault="00A556DA" w:rsidP="00A556DA">
      <w:pPr>
        <w:jc w:val="both"/>
        <w:rPr>
          <w:sz w:val="22"/>
          <w:szCs w:val="22"/>
        </w:rPr>
      </w:pPr>
      <w:r w:rsidRPr="0014733A">
        <w:rPr>
          <w:sz w:val="22"/>
          <w:szCs w:val="22"/>
          <w:lang w:val="kk-KZ"/>
        </w:rPr>
        <w:t xml:space="preserve">2. </w:t>
      </w:r>
      <w:proofErr w:type="spellStart"/>
      <w:r w:rsidRPr="0014733A">
        <w:rPr>
          <w:sz w:val="22"/>
          <w:szCs w:val="22"/>
        </w:rPr>
        <w:t>Борытко</w:t>
      </w:r>
      <w:proofErr w:type="spellEnd"/>
      <w:r w:rsidRPr="0014733A">
        <w:rPr>
          <w:sz w:val="22"/>
          <w:szCs w:val="22"/>
        </w:rPr>
        <w:t xml:space="preserve"> Н.М. Методология и методы психолого-педагогических исследований: учеб. пособие для </w:t>
      </w:r>
      <w:proofErr w:type="spellStart"/>
      <w:r w:rsidRPr="0014733A">
        <w:rPr>
          <w:sz w:val="22"/>
          <w:szCs w:val="22"/>
        </w:rPr>
        <w:t>студ.высш.учеб.заведений</w:t>
      </w:r>
      <w:proofErr w:type="spellEnd"/>
      <w:r w:rsidRPr="0014733A">
        <w:rPr>
          <w:sz w:val="22"/>
          <w:szCs w:val="22"/>
        </w:rPr>
        <w:t>. – М.: Издательский центр «Академия», 2008.–320с.</w:t>
      </w:r>
    </w:p>
    <w:p w:rsidR="00A556DA" w:rsidRPr="0014733A" w:rsidRDefault="00A556DA" w:rsidP="00A556DA">
      <w:pPr>
        <w:jc w:val="both"/>
        <w:rPr>
          <w:sz w:val="22"/>
          <w:szCs w:val="22"/>
          <w:lang w:val="kk-KZ"/>
        </w:rPr>
      </w:pPr>
      <w:r w:rsidRPr="0014733A">
        <w:rPr>
          <w:sz w:val="22"/>
          <w:szCs w:val="22"/>
          <w:lang w:val="kk-KZ"/>
        </w:rPr>
        <w:t>5.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0904EF" w:rsidRPr="0014733A" w:rsidRDefault="00A556DA" w:rsidP="000904EF">
      <w:pPr>
        <w:rPr>
          <w:sz w:val="22"/>
          <w:szCs w:val="22"/>
          <w:lang w:val="kk-KZ"/>
        </w:rPr>
      </w:pPr>
      <w:r w:rsidRPr="0014733A">
        <w:rPr>
          <w:sz w:val="22"/>
          <w:szCs w:val="22"/>
        </w:rPr>
        <w:t xml:space="preserve">6. </w:t>
      </w:r>
      <w:proofErr w:type="spellStart"/>
      <w:r w:rsidR="000904EF" w:rsidRPr="0014733A">
        <w:rPr>
          <w:sz w:val="22"/>
          <w:szCs w:val="22"/>
        </w:rPr>
        <w:t>Шипилина</w:t>
      </w:r>
      <w:proofErr w:type="spellEnd"/>
      <w:r w:rsidR="000904EF" w:rsidRPr="0014733A">
        <w:rPr>
          <w:sz w:val="22"/>
          <w:szCs w:val="22"/>
        </w:rPr>
        <w:t xml:space="preserve"> Л.А. Методология психолого-педагогических исследований : учеб. Пособие для аспирантов и магистрантов по направлению «Педагогика» // Л.А. </w:t>
      </w:r>
      <w:proofErr w:type="spellStart"/>
      <w:r w:rsidR="000904EF" w:rsidRPr="0014733A">
        <w:rPr>
          <w:sz w:val="22"/>
          <w:szCs w:val="22"/>
        </w:rPr>
        <w:t>Шипилина</w:t>
      </w:r>
      <w:proofErr w:type="spellEnd"/>
      <w:r w:rsidR="000904EF" w:rsidRPr="0014733A">
        <w:rPr>
          <w:sz w:val="22"/>
          <w:szCs w:val="22"/>
        </w:rPr>
        <w:t xml:space="preserve"> . 3-е изд. Стереотип. М.: Флинта, 2011. – 203 с</w:t>
      </w:r>
      <w:r w:rsidR="000904EF" w:rsidRPr="0014733A">
        <w:rPr>
          <w:sz w:val="22"/>
          <w:szCs w:val="22"/>
          <w:lang w:val="kk-KZ"/>
        </w:rPr>
        <w:t>.</w:t>
      </w:r>
    </w:p>
    <w:p w:rsidR="0032412C" w:rsidRPr="0014733A" w:rsidRDefault="00A556DA" w:rsidP="0032412C">
      <w:pPr>
        <w:jc w:val="both"/>
        <w:rPr>
          <w:sz w:val="22"/>
          <w:szCs w:val="22"/>
        </w:rPr>
      </w:pPr>
      <w:r w:rsidRPr="0014733A">
        <w:rPr>
          <w:sz w:val="22"/>
          <w:szCs w:val="22"/>
          <w:lang w:val="kk-KZ"/>
        </w:rPr>
        <w:t xml:space="preserve">7. </w:t>
      </w:r>
      <w:proofErr w:type="spellStart"/>
      <w:r w:rsidRPr="0014733A">
        <w:rPr>
          <w:sz w:val="22"/>
          <w:szCs w:val="22"/>
        </w:rPr>
        <w:t>Мынбаева</w:t>
      </w:r>
      <w:proofErr w:type="spellEnd"/>
      <w:r w:rsidRPr="0014733A">
        <w:rPr>
          <w:sz w:val="22"/>
          <w:szCs w:val="22"/>
        </w:rPr>
        <w:t xml:space="preserve"> А.К. История, теория и технология научной деятельности высшей школы: Монография. - Алматы, 2010</w:t>
      </w:r>
      <w:r w:rsidRPr="0014733A">
        <w:rPr>
          <w:sz w:val="22"/>
          <w:szCs w:val="22"/>
          <w:lang w:val="kk-KZ"/>
        </w:rPr>
        <w:t>.</w:t>
      </w:r>
      <w:r w:rsidRPr="0014733A">
        <w:rPr>
          <w:sz w:val="22"/>
          <w:szCs w:val="22"/>
        </w:rPr>
        <w:t>-257</w:t>
      </w:r>
      <w:r w:rsidRPr="0014733A">
        <w:rPr>
          <w:sz w:val="22"/>
          <w:szCs w:val="22"/>
          <w:lang w:val="kk-KZ"/>
        </w:rPr>
        <w:t xml:space="preserve"> с.</w:t>
      </w:r>
    </w:p>
    <w:p w:rsidR="0032412C" w:rsidRPr="0014733A" w:rsidRDefault="0032412C" w:rsidP="0032412C">
      <w:pPr>
        <w:jc w:val="both"/>
        <w:rPr>
          <w:color w:val="000000" w:themeColor="text1"/>
          <w:sz w:val="22"/>
          <w:szCs w:val="22"/>
          <w:lang w:eastAsia="en-US"/>
        </w:rPr>
      </w:pPr>
      <w:r w:rsidRPr="0014733A">
        <w:rPr>
          <w:sz w:val="22"/>
          <w:szCs w:val="22"/>
        </w:rPr>
        <w:t xml:space="preserve">8. </w:t>
      </w:r>
      <w:r w:rsidRPr="0014733A">
        <w:rPr>
          <w:color w:val="000000" w:themeColor="text1"/>
          <w:sz w:val="22"/>
          <w:szCs w:val="22"/>
          <w:lang w:eastAsia="en-US"/>
        </w:rPr>
        <w:t>Экспертиза и консультационная поддержка инноваций в системе образования / Под ред. Т.М. Ковалевой. – М.: «Российская политическая энциклопедия» (РОССПЭН), 2004.</w:t>
      </w:r>
    </w:p>
    <w:p w:rsidR="0032412C" w:rsidRPr="0014733A" w:rsidRDefault="0032412C" w:rsidP="00A556DA">
      <w:pPr>
        <w:jc w:val="both"/>
        <w:rPr>
          <w:sz w:val="22"/>
          <w:szCs w:val="22"/>
        </w:rPr>
      </w:pPr>
    </w:p>
    <w:p w:rsidR="00A556DA" w:rsidRPr="0014733A" w:rsidRDefault="00A556DA" w:rsidP="00A556DA">
      <w:pPr>
        <w:pStyle w:val="a3"/>
        <w:spacing w:after="0" w:line="240" w:lineRule="auto"/>
        <w:rPr>
          <w:rFonts w:ascii="Times New Roman" w:hAnsi="Times New Roman"/>
          <w:b/>
          <w:sz w:val="22"/>
          <w:szCs w:val="22"/>
          <w:lang w:val="kk-KZ"/>
        </w:rPr>
      </w:pPr>
      <w:r w:rsidRPr="0014733A">
        <w:rPr>
          <w:rFonts w:ascii="Times New Roman" w:hAnsi="Times New Roman"/>
          <w:b/>
          <w:sz w:val="22"/>
          <w:szCs w:val="22"/>
          <w:lang w:val="kk-KZ"/>
        </w:rPr>
        <w:t>Қосымша:</w:t>
      </w:r>
    </w:p>
    <w:p w:rsidR="00A556DA" w:rsidRPr="0014733A" w:rsidRDefault="00A556DA" w:rsidP="00A556DA">
      <w:pPr>
        <w:pStyle w:val="30"/>
        <w:rPr>
          <w:rFonts w:ascii="Times New Roman" w:hAnsi="Times New Roman" w:cs="Times New Roman"/>
          <w:b w:val="0"/>
          <w:i w:val="0"/>
          <w:sz w:val="22"/>
          <w:szCs w:val="22"/>
        </w:rPr>
      </w:pPr>
      <w:r w:rsidRPr="0014733A">
        <w:rPr>
          <w:rFonts w:ascii="Times New Roman" w:hAnsi="Times New Roman" w:cs="Times New Roman"/>
          <w:b w:val="0"/>
          <w:i w:val="0"/>
          <w:sz w:val="22"/>
          <w:szCs w:val="22"/>
        </w:rPr>
        <w:t xml:space="preserve">1. Агапов Е.П. Методика исследований в социальной работе: Учебное пособие.- М.: Издательско-торговая корпорация «Дашков и К»; Ростов на - Дону: Наука-Спектр, 2011. - 224 с.   </w:t>
      </w:r>
    </w:p>
    <w:p w:rsidR="00A556DA" w:rsidRPr="0014733A" w:rsidRDefault="00A556DA" w:rsidP="00A556DA">
      <w:pPr>
        <w:jc w:val="both"/>
        <w:rPr>
          <w:sz w:val="22"/>
          <w:szCs w:val="22"/>
          <w:lang w:val="kk-KZ"/>
        </w:rPr>
      </w:pPr>
      <w:r w:rsidRPr="0014733A">
        <w:rPr>
          <w:sz w:val="22"/>
          <w:szCs w:val="22"/>
          <w:lang w:val="kk-KZ"/>
        </w:rPr>
        <w:t>2. Қосанов Б.М. Педагогика мен психологиядағы математикалық өңдеу әдістері: Оқу құралы. – Алматы: Абай атындағы ҚазҰПУ.- 102 бет.</w:t>
      </w:r>
    </w:p>
    <w:p w:rsidR="00A556DA" w:rsidRPr="0014733A" w:rsidRDefault="00A556DA" w:rsidP="00A556DA">
      <w:pPr>
        <w:jc w:val="both"/>
        <w:rPr>
          <w:sz w:val="22"/>
          <w:szCs w:val="22"/>
          <w:lang w:val="kk-KZ"/>
        </w:rPr>
      </w:pPr>
      <w:r w:rsidRPr="0014733A">
        <w:rPr>
          <w:sz w:val="22"/>
          <w:szCs w:val="22"/>
          <w:lang w:val="kk-KZ"/>
        </w:rPr>
        <w:t>3. Жиенбаева С.Н. Педагогикалық ғылыми-зерттеу әдістемесі.- Алматы, 2010. 125 бет.</w:t>
      </w:r>
    </w:p>
    <w:p w:rsidR="00A556DA" w:rsidRPr="0014733A" w:rsidRDefault="00A556DA" w:rsidP="00A556DA">
      <w:pPr>
        <w:autoSpaceDE w:val="0"/>
        <w:jc w:val="both"/>
        <w:rPr>
          <w:sz w:val="22"/>
          <w:szCs w:val="22"/>
        </w:rPr>
      </w:pPr>
      <w:r w:rsidRPr="0014733A">
        <w:rPr>
          <w:sz w:val="22"/>
          <w:szCs w:val="22"/>
          <w:lang w:val="kk-KZ"/>
        </w:rPr>
        <w:t>4</w:t>
      </w:r>
      <w:r w:rsidRPr="0014733A">
        <w:rPr>
          <w:sz w:val="22"/>
          <w:szCs w:val="22"/>
        </w:rPr>
        <w:t>. Полонский В.М. Словарь по образованию и педагогике/ В.М. Полонский. – М.: Высшая школа, 2004. – 512 с.</w:t>
      </w:r>
    </w:p>
    <w:p w:rsidR="00A556DA" w:rsidRPr="0014733A" w:rsidRDefault="00A556DA" w:rsidP="00A556DA">
      <w:pPr>
        <w:autoSpaceDE w:val="0"/>
        <w:jc w:val="both"/>
        <w:rPr>
          <w:sz w:val="22"/>
          <w:szCs w:val="22"/>
          <w:lang w:val="kk-KZ"/>
        </w:rPr>
      </w:pPr>
      <w:r w:rsidRPr="0014733A">
        <w:rPr>
          <w:sz w:val="22"/>
          <w:szCs w:val="22"/>
        </w:rPr>
        <w:t>1988.- № 12.- С. 53-58.</w:t>
      </w:r>
    </w:p>
    <w:p w:rsidR="00A556DA" w:rsidRPr="0014733A" w:rsidRDefault="00A556DA" w:rsidP="00A556DA">
      <w:pPr>
        <w:pStyle w:val="30"/>
        <w:rPr>
          <w:rFonts w:ascii="Times New Roman" w:hAnsi="Times New Roman" w:cs="Times New Roman"/>
          <w:b w:val="0"/>
          <w:i w:val="0"/>
          <w:sz w:val="22"/>
          <w:szCs w:val="22"/>
        </w:rPr>
      </w:pPr>
      <w:r w:rsidRPr="0014733A">
        <w:rPr>
          <w:rFonts w:ascii="Times New Roman" w:hAnsi="Times New Roman" w:cs="Times New Roman"/>
          <w:b w:val="0"/>
          <w:i w:val="0"/>
          <w:sz w:val="22"/>
          <w:szCs w:val="22"/>
        </w:rPr>
        <w:t xml:space="preserve">5. Юшков А. Основы планирования научных исследований. Методическое пособие. - Алматы: Қазақ университеті , 1999.-50 с. </w:t>
      </w:r>
    </w:p>
    <w:p w:rsidR="0014733A" w:rsidRPr="0014733A" w:rsidRDefault="00A556DA" w:rsidP="0014733A">
      <w:pPr>
        <w:keepNext/>
        <w:tabs>
          <w:tab w:val="center" w:pos="9639"/>
        </w:tabs>
        <w:autoSpaceDE w:val="0"/>
        <w:autoSpaceDN w:val="0"/>
        <w:jc w:val="both"/>
        <w:outlineLvl w:val="1"/>
        <w:rPr>
          <w:sz w:val="22"/>
          <w:szCs w:val="22"/>
          <w:lang w:val="kk-KZ"/>
        </w:rPr>
      </w:pPr>
      <w:r w:rsidRPr="0014733A">
        <w:rPr>
          <w:sz w:val="22"/>
          <w:szCs w:val="22"/>
          <w:lang w:val="kk-KZ"/>
        </w:rPr>
        <w:t xml:space="preserve"> 6</w:t>
      </w:r>
      <w:r w:rsidRPr="0014733A">
        <w:rPr>
          <w:rFonts w:eastAsia="Times New Roman CYR"/>
          <w:sz w:val="22"/>
          <w:szCs w:val="22"/>
        </w:rPr>
        <w:t xml:space="preserve">. </w:t>
      </w:r>
      <w:proofErr w:type="spellStart"/>
      <w:r w:rsidRPr="0014733A">
        <w:rPr>
          <w:rFonts w:eastAsia="Times New Roman CYR"/>
          <w:sz w:val="22"/>
          <w:szCs w:val="22"/>
        </w:rPr>
        <w:t>Таубаева</w:t>
      </w:r>
      <w:proofErr w:type="spellEnd"/>
      <w:r w:rsidRPr="0014733A">
        <w:rPr>
          <w:rFonts w:eastAsia="Times New Roman CYR"/>
          <w:sz w:val="22"/>
          <w:szCs w:val="22"/>
        </w:rPr>
        <w:t xml:space="preserve"> Ш</w:t>
      </w:r>
      <w:r w:rsidRPr="0014733A">
        <w:rPr>
          <w:rFonts w:eastAsia="Times New Roman CYR"/>
          <w:sz w:val="22"/>
          <w:szCs w:val="22"/>
          <w:lang w:val="kk-KZ"/>
        </w:rPr>
        <w:t>. Методология и методика педагогического исследования. Учебник. – Алматы, 2011. - 141 с.</w:t>
      </w:r>
    </w:p>
    <w:p w:rsidR="00A556DA" w:rsidRPr="0014733A" w:rsidRDefault="00A556DA" w:rsidP="00A556DA">
      <w:pPr>
        <w:jc w:val="center"/>
        <w:rPr>
          <w:b/>
          <w:sz w:val="22"/>
          <w:szCs w:val="22"/>
          <w:lang w:val="kk-KZ"/>
        </w:rPr>
      </w:pPr>
      <w:r w:rsidRPr="0014733A">
        <w:rPr>
          <w:b/>
          <w:sz w:val="22"/>
          <w:szCs w:val="22"/>
          <w:lang w:val="kk-KZ"/>
        </w:rPr>
        <w:t>ПӘННІҢ АКАДЕМИЯЛЫҚ САЯСАТЫ</w:t>
      </w:r>
    </w:p>
    <w:p w:rsidR="00A556DA" w:rsidRPr="0014733A" w:rsidRDefault="00A556DA" w:rsidP="00A556DA">
      <w:pPr>
        <w:pStyle w:val="2"/>
        <w:spacing w:after="0" w:line="240" w:lineRule="auto"/>
        <w:ind w:firstLine="425"/>
        <w:jc w:val="both"/>
        <w:rPr>
          <w:rFonts w:ascii="Times New Roman" w:hAnsi="Times New Roman"/>
          <w:bCs/>
          <w:sz w:val="22"/>
          <w:szCs w:val="22"/>
          <w:lang w:val="kk-KZ"/>
        </w:rPr>
      </w:pPr>
      <w:r w:rsidRPr="0014733A">
        <w:rPr>
          <w:rFonts w:ascii="Times New Roman" w:hAnsi="Times New Roman"/>
          <w:bCs/>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A556DA" w:rsidRPr="0014733A" w:rsidRDefault="00A556DA" w:rsidP="00A556DA">
      <w:pPr>
        <w:pStyle w:val="2"/>
        <w:spacing w:after="0" w:line="240" w:lineRule="auto"/>
        <w:ind w:firstLine="425"/>
        <w:jc w:val="both"/>
        <w:rPr>
          <w:rFonts w:ascii="Times New Roman" w:hAnsi="Times New Roman"/>
          <w:bCs/>
          <w:sz w:val="22"/>
          <w:szCs w:val="22"/>
          <w:lang w:val="kk-KZ"/>
        </w:rPr>
      </w:pPr>
      <w:r w:rsidRPr="0014733A">
        <w:rPr>
          <w:rFonts w:ascii="Times New Roman" w:hAnsi="Times New Roman"/>
          <w:bCs/>
          <w:sz w:val="22"/>
          <w:szCs w:val="22"/>
          <w:lang w:val="kk-KZ"/>
        </w:rPr>
        <w:t>Орынды себептермен зер</w:t>
      </w:r>
      <w:r w:rsidR="00C8614E">
        <w:rPr>
          <w:rFonts w:ascii="Times New Roman" w:hAnsi="Times New Roman"/>
          <w:bCs/>
          <w:sz w:val="22"/>
          <w:szCs w:val="22"/>
          <w:lang w:val="kk-KZ"/>
        </w:rPr>
        <w:t xml:space="preserve">тханалық сабақтарға қатыспаған </w:t>
      </w:r>
      <w:r w:rsidR="00C8614E" w:rsidRPr="00C8614E">
        <w:rPr>
          <w:rFonts w:ascii="Times New Roman" w:hAnsi="Times New Roman"/>
          <w:bCs/>
          <w:sz w:val="22"/>
          <w:szCs w:val="22"/>
          <w:lang w:val="kk-KZ"/>
        </w:rPr>
        <w:t>докторант</w:t>
      </w:r>
      <w:r w:rsidRPr="0014733A">
        <w:rPr>
          <w:rFonts w:ascii="Times New Roman" w:hAnsi="Times New Roman"/>
          <w:bCs/>
          <w:sz w:val="22"/>
          <w:szCs w:val="22"/>
          <w:lang w:val="kk-KZ"/>
        </w:rPr>
        <w:t xml:space="preserve"> оқытушының рұқсатынан кейін лаборанттың қатысуымен қосымша уақытта зертханалық жұмыстарды орындауға болады. Тапсырмалардың барлық түрін өткізбеген </w:t>
      </w:r>
      <w:r w:rsidR="00C8614E" w:rsidRPr="00C8614E">
        <w:rPr>
          <w:rFonts w:ascii="Times New Roman" w:hAnsi="Times New Roman"/>
          <w:bCs/>
          <w:sz w:val="22"/>
          <w:szCs w:val="22"/>
          <w:lang w:val="kk-KZ"/>
        </w:rPr>
        <w:t>докторанттар</w:t>
      </w:r>
      <w:r w:rsidRPr="0014733A">
        <w:rPr>
          <w:rFonts w:ascii="Times New Roman" w:hAnsi="Times New Roman"/>
          <w:bCs/>
          <w:sz w:val="22"/>
          <w:szCs w:val="22"/>
          <w:lang w:val="kk-KZ"/>
        </w:rPr>
        <w:t xml:space="preserve"> емтиханға жіберілмейді</w:t>
      </w:r>
      <w:r w:rsidR="00113FA6">
        <w:rPr>
          <w:rFonts w:ascii="Times New Roman" w:hAnsi="Times New Roman"/>
          <w:bCs/>
          <w:sz w:val="22"/>
          <w:szCs w:val="22"/>
          <w:lang w:val="kk-KZ"/>
        </w:rPr>
        <w:t>.</w:t>
      </w:r>
    </w:p>
    <w:p w:rsidR="00A556DA" w:rsidRPr="0014733A" w:rsidRDefault="00A556DA" w:rsidP="00A556DA">
      <w:pPr>
        <w:pStyle w:val="2"/>
        <w:spacing w:after="0" w:line="240" w:lineRule="auto"/>
        <w:ind w:firstLine="425"/>
        <w:jc w:val="both"/>
        <w:rPr>
          <w:rFonts w:ascii="Times New Roman" w:hAnsi="Times New Roman"/>
          <w:bCs/>
          <w:sz w:val="22"/>
          <w:szCs w:val="22"/>
          <w:lang w:val="kk-KZ"/>
        </w:rPr>
      </w:pPr>
      <w:r w:rsidRPr="0014733A">
        <w:rPr>
          <w:rFonts w:ascii="Times New Roman" w:hAnsi="Times New Roman"/>
          <w:bCs/>
          <w:sz w:val="22"/>
          <w:szCs w:val="22"/>
          <w:lang w:val="kk-KZ"/>
        </w:rPr>
        <w:lastRenderedPageBreak/>
        <w:t>Бағалау кезінде магистранттардың сабақтағы белсенділігі мен сабаққа қатысуы ескеріледі.</w:t>
      </w:r>
    </w:p>
    <w:p w:rsidR="00A556DA" w:rsidRPr="0014733A" w:rsidRDefault="00A556DA" w:rsidP="00A556DA">
      <w:pPr>
        <w:pStyle w:val="2"/>
        <w:spacing w:after="0" w:line="240" w:lineRule="auto"/>
        <w:ind w:firstLine="425"/>
        <w:jc w:val="both"/>
        <w:rPr>
          <w:rFonts w:ascii="Times New Roman" w:hAnsi="Times New Roman"/>
          <w:sz w:val="22"/>
          <w:szCs w:val="22"/>
          <w:lang w:val="kk-KZ"/>
        </w:rPr>
      </w:pPr>
      <w:r w:rsidRPr="0014733A">
        <w:rPr>
          <w:rFonts w:ascii="Times New Roman" w:hAnsi="Times New Roman"/>
          <w:sz w:val="22"/>
          <w:szCs w:val="22"/>
          <w:lang w:val="kk-KZ"/>
        </w:rPr>
        <w:t>Толерантты болыңыз, яғни өзгенің пікірін сыйлаңыз. Қарсылығыңызды әдепті күйде білдіріңіз. Плагиат және басқа да әділ</w:t>
      </w:r>
      <w:r w:rsidR="00113FA6">
        <w:rPr>
          <w:rFonts w:ascii="Times New Roman" w:hAnsi="Times New Roman"/>
          <w:sz w:val="22"/>
          <w:szCs w:val="22"/>
          <w:lang w:val="kk-KZ"/>
        </w:rPr>
        <w:t>етсіздіктерге тыйым салынады. Д</w:t>
      </w:r>
      <w:r w:rsidRPr="0014733A">
        <w:rPr>
          <w:rFonts w:ascii="Times New Roman" w:hAnsi="Times New Roman"/>
          <w:sz w:val="22"/>
          <w:szCs w:val="22"/>
          <w:lang w:val="kk-KZ"/>
        </w:rPr>
        <w:t xml:space="preserve">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556DA" w:rsidRPr="0014733A" w:rsidRDefault="00A556DA" w:rsidP="00A556DA">
      <w:pPr>
        <w:ind w:firstLine="567"/>
        <w:jc w:val="both"/>
        <w:rPr>
          <w:sz w:val="22"/>
          <w:szCs w:val="22"/>
          <w:lang w:val="kk-KZ"/>
        </w:rPr>
      </w:pPr>
      <w:r w:rsidRPr="0014733A">
        <w:rPr>
          <w:sz w:val="22"/>
          <w:szCs w:val="22"/>
          <w:lang w:val="kk-KZ"/>
        </w:rPr>
        <w:t>Өзіндік</w:t>
      </w:r>
      <w:r w:rsidR="00113FA6">
        <w:rPr>
          <w:sz w:val="22"/>
          <w:szCs w:val="22"/>
          <w:lang w:val="kk-KZ"/>
        </w:rPr>
        <w:t xml:space="preserve"> жұмысын (Д</w:t>
      </w:r>
      <w:r w:rsidRPr="0014733A">
        <w:rPr>
          <w:sz w:val="22"/>
          <w:szCs w:val="22"/>
          <w:lang w:val="kk-KZ"/>
        </w:rPr>
        <w:t xml:space="preserve">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A556DA" w:rsidRPr="0014733A" w:rsidRDefault="00A556DA" w:rsidP="00A556DA">
      <w:pPr>
        <w:ind w:firstLine="567"/>
        <w:jc w:val="both"/>
        <w:rPr>
          <w:sz w:val="22"/>
          <w:szCs w:val="22"/>
          <w:lang w:val="kk-KZ"/>
        </w:rPr>
      </w:pPr>
      <w:r w:rsidRPr="0014733A">
        <w:rPr>
          <w:sz w:val="22"/>
          <w:szCs w:val="22"/>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A556DA" w:rsidRPr="0014733A" w:rsidTr="00113FA6">
        <w:trPr>
          <w:trHeight w:val="553"/>
        </w:trPr>
        <w:tc>
          <w:tcPr>
            <w:tcW w:w="1043" w:type="pct"/>
            <w:tcMar>
              <w:top w:w="0" w:type="dxa"/>
              <w:left w:w="108" w:type="dxa"/>
              <w:bottom w:w="0" w:type="dxa"/>
              <w:right w:w="108" w:type="dxa"/>
            </w:tcMar>
            <w:vAlign w:val="center"/>
          </w:tcPr>
          <w:p w:rsidR="00A556DA" w:rsidRPr="0014733A" w:rsidRDefault="00A556DA" w:rsidP="00113FA6">
            <w:pPr>
              <w:jc w:val="center"/>
              <w:rPr>
                <w:sz w:val="22"/>
                <w:szCs w:val="22"/>
                <w:lang w:val="kk-KZ"/>
              </w:rPr>
            </w:pPr>
            <w:r w:rsidRPr="0014733A">
              <w:rPr>
                <w:sz w:val="22"/>
                <w:szCs w:val="22"/>
                <w:lang w:val="kk-KZ"/>
              </w:rPr>
              <w:t>Әріптік жүйе бойынша бағалау</w:t>
            </w:r>
          </w:p>
        </w:tc>
        <w:tc>
          <w:tcPr>
            <w:tcW w:w="986" w:type="pct"/>
            <w:tcMar>
              <w:top w:w="0" w:type="dxa"/>
              <w:left w:w="108" w:type="dxa"/>
              <w:bottom w:w="0" w:type="dxa"/>
              <w:right w:w="108" w:type="dxa"/>
            </w:tcMar>
            <w:vAlign w:val="center"/>
          </w:tcPr>
          <w:p w:rsidR="00A556DA" w:rsidRPr="0014733A" w:rsidRDefault="00A556DA" w:rsidP="00113FA6">
            <w:pPr>
              <w:jc w:val="center"/>
              <w:rPr>
                <w:sz w:val="22"/>
                <w:szCs w:val="22"/>
                <w:lang w:val="kk-KZ"/>
              </w:rPr>
            </w:pPr>
            <w:r w:rsidRPr="0014733A">
              <w:rPr>
                <w:sz w:val="22"/>
                <w:szCs w:val="22"/>
                <w:lang w:val="kk-KZ"/>
              </w:rPr>
              <w:t>Балдардың сандық эквиваленті</w:t>
            </w:r>
          </w:p>
        </w:tc>
        <w:tc>
          <w:tcPr>
            <w:tcW w:w="861" w:type="pct"/>
            <w:tcMar>
              <w:top w:w="0" w:type="dxa"/>
              <w:left w:w="108" w:type="dxa"/>
              <w:bottom w:w="0" w:type="dxa"/>
              <w:right w:w="108" w:type="dxa"/>
            </w:tcMar>
            <w:vAlign w:val="center"/>
          </w:tcPr>
          <w:p w:rsidR="00A556DA" w:rsidRPr="0014733A" w:rsidRDefault="00A556DA" w:rsidP="00113FA6">
            <w:pPr>
              <w:jc w:val="center"/>
              <w:rPr>
                <w:sz w:val="22"/>
                <w:szCs w:val="22"/>
                <w:lang w:val="kk-KZ"/>
              </w:rPr>
            </w:pPr>
            <w:r w:rsidRPr="0014733A">
              <w:rPr>
                <w:sz w:val="22"/>
                <w:szCs w:val="22"/>
                <w:lang w:val="kk-KZ"/>
              </w:rPr>
              <w:t>%  мәні</w:t>
            </w:r>
          </w:p>
        </w:tc>
        <w:tc>
          <w:tcPr>
            <w:tcW w:w="2110" w:type="pct"/>
            <w:tcMar>
              <w:top w:w="0" w:type="dxa"/>
              <w:left w:w="108" w:type="dxa"/>
              <w:bottom w:w="0" w:type="dxa"/>
              <w:right w:w="108" w:type="dxa"/>
            </w:tcMar>
            <w:vAlign w:val="center"/>
          </w:tcPr>
          <w:p w:rsidR="00A556DA" w:rsidRPr="0014733A" w:rsidRDefault="00A556DA" w:rsidP="00113FA6">
            <w:pPr>
              <w:jc w:val="center"/>
              <w:rPr>
                <w:sz w:val="22"/>
                <w:szCs w:val="22"/>
                <w:lang w:val="kk-KZ"/>
              </w:rPr>
            </w:pPr>
            <w:r w:rsidRPr="0014733A">
              <w:rPr>
                <w:sz w:val="22"/>
                <w:szCs w:val="22"/>
                <w:lang w:val="kk-KZ"/>
              </w:rPr>
              <w:t>Дәстүрлі жүйе бойынша бағалау</w:t>
            </w:r>
          </w:p>
        </w:tc>
      </w:tr>
      <w:tr w:rsidR="00A556DA" w:rsidRPr="0014733A" w:rsidTr="00113FA6">
        <w:trPr>
          <w:cantSplit/>
          <w:trHeight w:val="361"/>
        </w:trPr>
        <w:tc>
          <w:tcPr>
            <w:tcW w:w="1043"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А</w:t>
            </w:r>
          </w:p>
        </w:tc>
        <w:tc>
          <w:tcPr>
            <w:tcW w:w="986"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4,0</w:t>
            </w:r>
          </w:p>
        </w:tc>
        <w:tc>
          <w:tcPr>
            <w:tcW w:w="861"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95-100</w:t>
            </w:r>
          </w:p>
        </w:tc>
        <w:tc>
          <w:tcPr>
            <w:tcW w:w="2110" w:type="pct"/>
            <w:vMerge w:val="restart"/>
            <w:tcMar>
              <w:top w:w="0" w:type="dxa"/>
              <w:left w:w="108" w:type="dxa"/>
              <w:bottom w:w="0" w:type="dxa"/>
              <w:right w:w="108" w:type="dxa"/>
            </w:tcMar>
          </w:tcPr>
          <w:p w:rsidR="00A556DA" w:rsidRPr="0014733A" w:rsidRDefault="00A556DA" w:rsidP="00113FA6">
            <w:pPr>
              <w:jc w:val="center"/>
              <w:rPr>
                <w:sz w:val="22"/>
                <w:szCs w:val="22"/>
                <w:lang w:val="kk-KZ"/>
              </w:rPr>
            </w:pPr>
            <w:r w:rsidRPr="0014733A">
              <w:rPr>
                <w:sz w:val="22"/>
                <w:szCs w:val="22"/>
                <w:lang w:val="kk-KZ"/>
              </w:rPr>
              <w:t>Өте жақсы</w:t>
            </w:r>
            <w:r w:rsidRPr="0014733A">
              <w:rPr>
                <w:rStyle w:val="s00"/>
                <w:sz w:val="22"/>
                <w:szCs w:val="22"/>
              </w:rPr>
              <w:t xml:space="preserve"> </w:t>
            </w:r>
          </w:p>
        </w:tc>
      </w:tr>
      <w:tr w:rsidR="00A556DA" w:rsidRPr="0014733A" w:rsidTr="00113FA6">
        <w:trPr>
          <w:cantSplit/>
          <w:trHeight w:val="350"/>
        </w:trPr>
        <w:tc>
          <w:tcPr>
            <w:tcW w:w="1043"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А-</w:t>
            </w:r>
          </w:p>
        </w:tc>
        <w:tc>
          <w:tcPr>
            <w:tcW w:w="986"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3,67</w:t>
            </w:r>
          </w:p>
        </w:tc>
        <w:tc>
          <w:tcPr>
            <w:tcW w:w="861"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90-94</w:t>
            </w:r>
          </w:p>
        </w:tc>
        <w:tc>
          <w:tcPr>
            <w:tcW w:w="2110" w:type="pct"/>
            <w:vMerge/>
            <w:vAlign w:val="center"/>
          </w:tcPr>
          <w:p w:rsidR="00A556DA" w:rsidRPr="0014733A" w:rsidRDefault="00A556DA" w:rsidP="00113FA6">
            <w:pPr>
              <w:jc w:val="center"/>
              <w:rPr>
                <w:sz w:val="22"/>
                <w:szCs w:val="22"/>
                <w:lang w:val="kk-KZ"/>
              </w:rPr>
            </w:pPr>
          </w:p>
        </w:tc>
      </w:tr>
      <w:tr w:rsidR="00A556DA" w:rsidRPr="0014733A" w:rsidTr="00113FA6">
        <w:trPr>
          <w:cantSplit/>
          <w:trHeight w:val="350"/>
        </w:trPr>
        <w:tc>
          <w:tcPr>
            <w:tcW w:w="1043"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В+</w:t>
            </w:r>
          </w:p>
        </w:tc>
        <w:tc>
          <w:tcPr>
            <w:tcW w:w="986"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3,33</w:t>
            </w:r>
          </w:p>
        </w:tc>
        <w:tc>
          <w:tcPr>
            <w:tcW w:w="861"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85-89</w:t>
            </w:r>
          </w:p>
        </w:tc>
        <w:tc>
          <w:tcPr>
            <w:tcW w:w="2110" w:type="pct"/>
            <w:vMerge w:val="restart"/>
            <w:tcMar>
              <w:top w:w="0" w:type="dxa"/>
              <w:left w:w="108" w:type="dxa"/>
              <w:bottom w:w="0" w:type="dxa"/>
              <w:right w:w="108" w:type="dxa"/>
            </w:tcMar>
          </w:tcPr>
          <w:p w:rsidR="00A556DA" w:rsidRPr="0014733A" w:rsidRDefault="00A556DA" w:rsidP="00113FA6">
            <w:pPr>
              <w:jc w:val="center"/>
              <w:rPr>
                <w:sz w:val="22"/>
                <w:szCs w:val="22"/>
                <w:lang w:val="kk-KZ"/>
              </w:rPr>
            </w:pPr>
            <w:r w:rsidRPr="0014733A">
              <w:rPr>
                <w:sz w:val="22"/>
                <w:szCs w:val="22"/>
                <w:lang w:val="kk-KZ"/>
              </w:rPr>
              <w:t xml:space="preserve">Жақсы </w:t>
            </w:r>
          </w:p>
        </w:tc>
      </w:tr>
      <w:tr w:rsidR="00A556DA" w:rsidRPr="0014733A" w:rsidTr="00113FA6">
        <w:trPr>
          <w:cantSplit/>
          <w:trHeight w:val="350"/>
        </w:trPr>
        <w:tc>
          <w:tcPr>
            <w:tcW w:w="1043"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В</w:t>
            </w:r>
          </w:p>
        </w:tc>
        <w:tc>
          <w:tcPr>
            <w:tcW w:w="986"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3,0</w:t>
            </w:r>
          </w:p>
        </w:tc>
        <w:tc>
          <w:tcPr>
            <w:tcW w:w="861"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80-84</w:t>
            </w:r>
          </w:p>
        </w:tc>
        <w:tc>
          <w:tcPr>
            <w:tcW w:w="2110" w:type="pct"/>
            <w:vMerge/>
            <w:vAlign w:val="center"/>
          </w:tcPr>
          <w:p w:rsidR="00A556DA" w:rsidRPr="0014733A" w:rsidRDefault="00A556DA" w:rsidP="00113FA6">
            <w:pPr>
              <w:jc w:val="center"/>
              <w:rPr>
                <w:sz w:val="22"/>
                <w:szCs w:val="22"/>
                <w:lang w:val="kk-KZ"/>
              </w:rPr>
            </w:pPr>
          </w:p>
        </w:tc>
      </w:tr>
      <w:tr w:rsidR="00A556DA" w:rsidRPr="0014733A" w:rsidTr="00113FA6">
        <w:trPr>
          <w:cantSplit/>
          <w:trHeight w:val="361"/>
        </w:trPr>
        <w:tc>
          <w:tcPr>
            <w:tcW w:w="1043"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В-</w:t>
            </w:r>
          </w:p>
        </w:tc>
        <w:tc>
          <w:tcPr>
            <w:tcW w:w="986"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2,67</w:t>
            </w:r>
          </w:p>
        </w:tc>
        <w:tc>
          <w:tcPr>
            <w:tcW w:w="861"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75-79</w:t>
            </w:r>
          </w:p>
        </w:tc>
        <w:tc>
          <w:tcPr>
            <w:tcW w:w="2110" w:type="pct"/>
            <w:vMerge/>
            <w:vAlign w:val="center"/>
          </w:tcPr>
          <w:p w:rsidR="00A556DA" w:rsidRPr="0014733A" w:rsidRDefault="00A556DA" w:rsidP="00113FA6">
            <w:pPr>
              <w:jc w:val="center"/>
              <w:rPr>
                <w:sz w:val="22"/>
                <w:szCs w:val="22"/>
                <w:lang w:val="kk-KZ"/>
              </w:rPr>
            </w:pPr>
          </w:p>
        </w:tc>
      </w:tr>
      <w:tr w:rsidR="00A556DA" w:rsidRPr="0014733A" w:rsidTr="00113FA6">
        <w:trPr>
          <w:cantSplit/>
          <w:trHeight w:val="350"/>
        </w:trPr>
        <w:tc>
          <w:tcPr>
            <w:tcW w:w="1043"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С+</w:t>
            </w:r>
          </w:p>
        </w:tc>
        <w:tc>
          <w:tcPr>
            <w:tcW w:w="986"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2,33</w:t>
            </w:r>
          </w:p>
        </w:tc>
        <w:tc>
          <w:tcPr>
            <w:tcW w:w="861"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70-74</w:t>
            </w:r>
          </w:p>
        </w:tc>
        <w:tc>
          <w:tcPr>
            <w:tcW w:w="2110" w:type="pct"/>
            <w:vMerge w:val="restart"/>
            <w:tcMar>
              <w:top w:w="0" w:type="dxa"/>
              <w:left w:w="108" w:type="dxa"/>
              <w:bottom w:w="0" w:type="dxa"/>
              <w:right w:w="108" w:type="dxa"/>
            </w:tcMar>
          </w:tcPr>
          <w:p w:rsidR="00A556DA" w:rsidRPr="0014733A" w:rsidRDefault="00A556DA" w:rsidP="00113FA6">
            <w:pPr>
              <w:jc w:val="center"/>
              <w:rPr>
                <w:sz w:val="22"/>
                <w:szCs w:val="22"/>
                <w:lang w:val="kk-KZ"/>
              </w:rPr>
            </w:pPr>
            <w:r w:rsidRPr="0014733A">
              <w:rPr>
                <w:sz w:val="22"/>
                <w:szCs w:val="22"/>
                <w:lang w:val="kk-KZ"/>
              </w:rPr>
              <w:t xml:space="preserve">Қанағаттанарлық </w:t>
            </w:r>
          </w:p>
        </w:tc>
      </w:tr>
      <w:tr w:rsidR="00A556DA" w:rsidRPr="0014733A" w:rsidTr="00113FA6">
        <w:trPr>
          <w:cantSplit/>
          <w:trHeight w:val="350"/>
        </w:trPr>
        <w:tc>
          <w:tcPr>
            <w:tcW w:w="1043"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С</w:t>
            </w:r>
          </w:p>
        </w:tc>
        <w:tc>
          <w:tcPr>
            <w:tcW w:w="986" w:type="pct"/>
            <w:tcMar>
              <w:top w:w="0" w:type="dxa"/>
              <w:left w:w="108" w:type="dxa"/>
              <w:bottom w:w="0" w:type="dxa"/>
              <w:right w:w="108" w:type="dxa"/>
            </w:tcMar>
          </w:tcPr>
          <w:p w:rsidR="00A556DA" w:rsidRPr="0014733A" w:rsidRDefault="00A556DA" w:rsidP="00113FA6">
            <w:pPr>
              <w:tabs>
                <w:tab w:val="center" w:pos="842"/>
                <w:tab w:val="left" w:pos="1425"/>
              </w:tabs>
              <w:rPr>
                <w:sz w:val="22"/>
                <w:szCs w:val="22"/>
                <w:lang w:val="kk-KZ"/>
              </w:rPr>
            </w:pPr>
            <w:r w:rsidRPr="0014733A">
              <w:rPr>
                <w:rStyle w:val="s00"/>
                <w:sz w:val="22"/>
                <w:szCs w:val="22"/>
              </w:rPr>
              <w:tab/>
              <w:t>2,0</w:t>
            </w:r>
            <w:r w:rsidRPr="0014733A">
              <w:rPr>
                <w:rStyle w:val="s00"/>
                <w:sz w:val="22"/>
                <w:szCs w:val="22"/>
              </w:rPr>
              <w:tab/>
            </w:r>
          </w:p>
        </w:tc>
        <w:tc>
          <w:tcPr>
            <w:tcW w:w="861"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65-69</w:t>
            </w:r>
          </w:p>
        </w:tc>
        <w:tc>
          <w:tcPr>
            <w:tcW w:w="2110" w:type="pct"/>
            <w:vMerge/>
            <w:vAlign w:val="center"/>
          </w:tcPr>
          <w:p w:rsidR="00A556DA" w:rsidRPr="0014733A" w:rsidRDefault="00A556DA" w:rsidP="00113FA6">
            <w:pPr>
              <w:jc w:val="center"/>
              <w:rPr>
                <w:sz w:val="22"/>
                <w:szCs w:val="22"/>
                <w:lang w:val="kk-KZ"/>
              </w:rPr>
            </w:pPr>
          </w:p>
        </w:tc>
      </w:tr>
      <w:tr w:rsidR="00A556DA" w:rsidRPr="0014733A" w:rsidTr="00113FA6">
        <w:trPr>
          <w:cantSplit/>
          <w:trHeight w:val="361"/>
        </w:trPr>
        <w:tc>
          <w:tcPr>
            <w:tcW w:w="1043"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С-</w:t>
            </w:r>
          </w:p>
        </w:tc>
        <w:tc>
          <w:tcPr>
            <w:tcW w:w="986"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1,67</w:t>
            </w:r>
          </w:p>
        </w:tc>
        <w:tc>
          <w:tcPr>
            <w:tcW w:w="861"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60-64</w:t>
            </w:r>
          </w:p>
        </w:tc>
        <w:tc>
          <w:tcPr>
            <w:tcW w:w="2110" w:type="pct"/>
            <w:vMerge/>
            <w:vAlign w:val="center"/>
          </w:tcPr>
          <w:p w:rsidR="00A556DA" w:rsidRPr="0014733A" w:rsidRDefault="00A556DA" w:rsidP="00113FA6">
            <w:pPr>
              <w:jc w:val="center"/>
              <w:rPr>
                <w:sz w:val="22"/>
                <w:szCs w:val="22"/>
                <w:lang w:val="kk-KZ"/>
              </w:rPr>
            </w:pPr>
          </w:p>
        </w:tc>
      </w:tr>
      <w:tr w:rsidR="00A556DA" w:rsidRPr="0014733A" w:rsidTr="00113FA6">
        <w:trPr>
          <w:cantSplit/>
          <w:trHeight w:val="350"/>
        </w:trPr>
        <w:tc>
          <w:tcPr>
            <w:tcW w:w="1043"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D+</w:t>
            </w:r>
          </w:p>
        </w:tc>
        <w:tc>
          <w:tcPr>
            <w:tcW w:w="986"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1,33</w:t>
            </w:r>
          </w:p>
        </w:tc>
        <w:tc>
          <w:tcPr>
            <w:tcW w:w="861"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55-59</w:t>
            </w:r>
          </w:p>
        </w:tc>
        <w:tc>
          <w:tcPr>
            <w:tcW w:w="2110" w:type="pct"/>
            <w:vMerge/>
            <w:vAlign w:val="center"/>
          </w:tcPr>
          <w:p w:rsidR="00A556DA" w:rsidRPr="0014733A" w:rsidRDefault="00A556DA" w:rsidP="00113FA6">
            <w:pPr>
              <w:jc w:val="center"/>
              <w:rPr>
                <w:sz w:val="22"/>
                <w:szCs w:val="22"/>
                <w:lang w:val="kk-KZ"/>
              </w:rPr>
            </w:pPr>
          </w:p>
        </w:tc>
      </w:tr>
      <w:tr w:rsidR="00A556DA" w:rsidRPr="0014733A" w:rsidTr="00113FA6">
        <w:trPr>
          <w:cantSplit/>
          <w:trHeight w:val="350"/>
        </w:trPr>
        <w:tc>
          <w:tcPr>
            <w:tcW w:w="1043"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D-</w:t>
            </w:r>
          </w:p>
        </w:tc>
        <w:tc>
          <w:tcPr>
            <w:tcW w:w="986"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1,0</w:t>
            </w:r>
          </w:p>
        </w:tc>
        <w:tc>
          <w:tcPr>
            <w:tcW w:w="861"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50-54</w:t>
            </w:r>
          </w:p>
        </w:tc>
        <w:tc>
          <w:tcPr>
            <w:tcW w:w="2110" w:type="pct"/>
            <w:vMerge/>
            <w:vAlign w:val="center"/>
          </w:tcPr>
          <w:p w:rsidR="00A556DA" w:rsidRPr="0014733A" w:rsidRDefault="00A556DA" w:rsidP="00113FA6">
            <w:pPr>
              <w:jc w:val="center"/>
              <w:rPr>
                <w:sz w:val="22"/>
                <w:szCs w:val="22"/>
                <w:lang w:val="kk-KZ"/>
              </w:rPr>
            </w:pPr>
          </w:p>
        </w:tc>
      </w:tr>
      <w:tr w:rsidR="00A556DA" w:rsidRPr="0014733A" w:rsidTr="00113FA6">
        <w:trPr>
          <w:trHeight w:val="361"/>
        </w:trPr>
        <w:tc>
          <w:tcPr>
            <w:tcW w:w="1043"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F</w:t>
            </w:r>
          </w:p>
        </w:tc>
        <w:tc>
          <w:tcPr>
            <w:tcW w:w="986"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0</w:t>
            </w:r>
          </w:p>
        </w:tc>
        <w:tc>
          <w:tcPr>
            <w:tcW w:w="861"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rStyle w:val="s00"/>
                <w:sz w:val="22"/>
                <w:szCs w:val="22"/>
              </w:rPr>
              <w:t>0-49</w:t>
            </w:r>
          </w:p>
        </w:tc>
        <w:tc>
          <w:tcPr>
            <w:tcW w:w="2110"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sz w:val="22"/>
                <w:szCs w:val="22"/>
                <w:lang w:val="kk-KZ"/>
              </w:rPr>
              <w:t xml:space="preserve">Қанақаттанарлықсыз </w:t>
            </w:r>
          </w:p>
        </w:tc>
      </w:tr>
      <w:tr w:rsidR="00A556DA" w:rsidRPr="004A4C46" w:rsidTr="00113FA6">
        <w:trPr>
          <w:trHeight w:val="355"/>
        </w:trPr>
        <w:tc>
          <w:tcPr>
            <w:tcW w:w="1043"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 xml:space="preserve">I </w:t>
            </w:r>
          </w:p>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(Incomplete)</w:t>
            </w:r>
          </w:p>
        </w:tc>
        <w:tc>
          <w:tcPr>
            <w:tcW w:w="986"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tc>
        <w:tc>
          <w:tcPr>
            <w:tcW w:w="861"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tc>
        <w:tc>
          <w:tcPr>
            <w:tcW w:w="2110"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sz w:val="22"/>
                <w:szCs w:val="22"/>
                <w:lang w:val="kk-KZ"/>
              </w:rPr>
              <w:t>Пән аяқталмаған</w:t>
            </w:r>
          </w:p>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(GPA  есептеу кезінде есептелінбейді)</w:t>
            </w:r>
          </w:p>
        </w:tc>
      </w:tr>
      <w:tr w:rsidR="00A556DA" w:rsidRPr="004A4C46" w:rsidTr="00113FA6">
        <w:trPr>
          <w:trHeight w:val="339"/>
        </w:trPr>
        <w:tc>
          <w:tcPr>
            <w:tcW w:w="1043"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P</w:t>
            </w:r>
          </w:p>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 xml:space="preserve"> (Pass)</w:t>
            </w:r>
          </w:p>
        </w:tc>
        <w:tc>
          <w:tcPr>
            <w:tcW w:w="986"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tc>
        <w:tc>
          <w:tcPr>
            <w:tcW w:w="861"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p w:rsidR="00A556DA" w:rsidRPr="0014733A" w:rsidRDefault="00A556DA" w:rsidP="00113FA6">
            <w:pPr>
              <w:pStyle w:val="2"/>
              <w:spacing w:after="0" w:line="240" w:lineRule="auto"/>
              <w:jc w:val="center"/>
              <w:rPr>
                <w:rFonts w:ascii="Times New Roman" w:hAnsi="Times New Roman"/>
                <w:sz w:val="22"/>
                <w:szCs w:val="22"/>
                <w:lang w:val="kk-KZ"/>
              </w:rPr>
            </w:pPr>
          </w:p>
        </w:tc>
        <w:tc>
          <w:tcPr>
            <w:tcW w:w="2110"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sz w:val="22"/>
                <w:szCs w:val="22"/>
                <w:lang w:val="kk-KZ"/>
              </w:rPr>
              <w:t>«Есептелінді»</w:t>
            </w:r>
          </w:p>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(GPA  есептеу кезінде есептелінбейді)</w:t>
            </w:r>
          </w:p>
        </w:tc>
      </w:tr>
      <w:tr w:rsidR="00A556DA" w:rsidRPr="004A4C46" w:rsidTr="00113FA6">
        <w:trPr>
          <w:trHeight w:val="350"/>
        </w:trPr>
        <w:tc>
          <w:tcPr>
            <w:tcW w:w="1043"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 xml:space="preserve">NP </w:t>
            </w:r>
          </w:p>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(No Рass)</w:t>
            </w:r>
          </w:p>
        </w:tc>
        <w:tc>
          <w:tcPr>
            <w:tcW w:w="986"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tc>
        <w:tc>
          <w:tcPr>
            <w:tcW w:w="861"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p w:rsidR="00A556DA" w:rsidRPr="0014733A" w:rsidRDefault="00A556DA" w:rsidP="00113FA6">
            <w:pPr>
              <w:pStyle w:val="2"/>
              <w:spacing w:after="0" w:line="240" w:lineRule="auto"/>
              <w:jc w:val="center"/>
              <w:rPr>
                <w:rFonts w:ascii="Times New Roman" w:hAnsi="Times New Roman"/>
                <w:sz w:val="22"/>
                <w:szCs w:val="22"/>
                <w:lang w:val="kk-KZ"/>
              </w:rPr>
            </w:pPr>
          </w:p>
        </w:tc>
        <w:tc>
          <w:tcPr>
            <w:tcW w:w="2110"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sz w:val="22"/>
                <w:szCs w:val="22"/>
                <w:lang w:val="kk-KZ"/>
              </w:rPr>
              <w:t>« Есептелінбейді»</w:t>
            </w:r>
          </w:p>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(GPA  есептеу кезінде есептелінбейді)</w:t>
            </w:r>
          </w:p>
        </w:tc>
      </w:tr>
      <w:tr w:rsidR="00A556DA" w:rsidRPr="004A4C46" w:rsidTr="00113FA6">
        <w:trPr>
          <w:trHeight w:val="339"/>
        </w:trPr>
        <w:tc>
          <w:tcPr>
            <w:tcW w:w="1043"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 xml:space="preserve">W </w:t>
            </w:r>
          </w:p>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(Withdrawal)</w:t>
            </w:r>
          </w:p>
        </w:tc>
        <w:tc>
          <w:tcPr>
            <w:tcW w:w="986"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tc>
        <w:tc>
          <w:tcPr>
            <w:tcW w:w="861"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tc>
        <w:tc>
          <w:tcPr>
            <w:tcW w:w="2110"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sz w:val="22"/>
                <w:szCs w:val="22"/>
                <w:lang w:val="kk-KZ"/>
              </w:rPr>
              <w:t>«Пәннен бас тарту»</w:t>
            </w:r>
          </w:p>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(GPA  есептеу кезінде есептелінбейді)</w:t>
            </w:r>
          </w:p>
        </w:tc>
      </w:tr>
      <w:tr w:rsidR="00A556DA" w:rsidRPr="0014733A" w:rsidTr="00113FA6">
        <w:trPr>
          <w:trHeight w:val="508"/>
        </w:trPr>
        <w:tc>
          <w:tcPr>
            <w:tcW w:w="1043"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pacing w:val="-6"/>
                <w:sz w:val="22"/>
                <w:szCs w:val="22"/>
                <w:lang w:val="kk-KZ"/>
              </w:rPr>
            </w:pPr>
            <w:r w:rsidRPr="0014733A">
              <w:rPr>
                <w:rFonts w:ascii="Times New Roman" w:hAnsi="Times New Roman"/>
                <w:spacing w:val="-6"/>
                <w:sz w:val="22"/>
                <w:szCs w:val="22"/>
                <w:lang w:val="kk-KZ"/>
              </w:rPr>
              <w:t xml:space="preserve">AW </w:t>
            </w:r>
          </w:p>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pacing w:val="-6"/>
                <w:sz w:val="22"/>
                <w:szCs w:val="22"/>
                <w:lang w:val="kk-KZ"/>
              </w:rPr>
              <w:t>(Academic Withdrawal)</w:t>
            </w:r>
          </w:p>
        </w:tc>
        <w:tc>
          <w:tcPr>
            <w:tcW w:w="986"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p>
        </w:tc>
        <w:tc>
          <w:tcPr>
            <w:tcW w:w="861"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p>
        </w:tc>
        <w:tc>
          <w:tcPr>
            <w:tcW w:w="2110"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sz w:val="22"/>
                <w:szCs w:val="22"/>
                <w:lang w:val="kk-KZ"/>
              </w:rPr>
              <w:t>Пәннен академиялық себеп бойынша алып тастау</w:t>
            </w:r>
          </w:p>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(GPA  есептеу кезінде есептелінбейді)</w:t>
            </w:r>
          </w:p>
        </w:tc>
      </w:tr>
      <w:tr w:rsidR="00A556DA" w:rsidRPr="004A4C46" w:rsidTr="00113FA6">
        <w:trPr>
          <w:trHeight w:val="350"/>
        </w:trPr>
        <w:tc>
          <w:tcPr>
            <w:tcW w:w="1043"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 xml:space="preserve">AU </w:t>
            </w:r>
          </w:p>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(Audit)</w:t>
            </w:r>
          </w:p>
        </w:tc>
        <w:tc>
          <w:tcPr>
            <w:tcW w:w="986"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tc>
        <w:tc>
          <w:tcPr>
            <w:tcW w:w="861"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tc>
        <w:tc>
          <w:tcPr>
            <w:tcW w:w="2110" w:type="pct"/>
            <w:tcMar>
              <w:top w:w="0" w:type="dxa"/>
              <w:left w:w="108" w:type="dxa"/>
              <w:bottom w:w="0" w:type="dxa"/>
              <w:right w:w="108" w:type="dxa"/>
            </w:tcMar>
          </w:tcPr>
          <w:p w:rsidR="00A556DA" w:rsidRPr="0014733A" w:rsidRDefault="00A556DA" w:rsidP="00113FA6">
            <w:pPr>
              <w:jc w:val="center"/>
              <w:rPr>
                <w:sz w:val="22"/>
                <w:szCs w:val="22"/>
                <w:lang w:val="kk-KZ"/>
              </w:rPr>
            </w:pPr>
            <w:r w:rsidRPr="0014733A">
              <w:rPr>
                <w:sz w:val="22"/>
                <w:szCs w:val="22"/>
                <w:lang w:val="kk-KZ"/>
              </w:rPr>
              <w:t>« Пән тыңдалды»</w:t>
            </w:r>
          </w:p>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(GPA  есептеу кезінде есептелінбейді)</w:t>
            </w:r>
          </w:p>
        </w:tc>
      </w:tr>
      <w:tr w:rsidR="00A556DA" w:rsidRPr="0014733A" w:rsidTr="00113FA6">
        <w:trPr>
          <w:trHeight w:val="350"/>
        </w:trPr>
        <w:tc>
          <w:tcPr>
            <w:tcW w:w="1043"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 xml:space="preserve">Атт-ған </w:t>
            </w:r>
          </w:p>
        </w:tc>
        <w:tc>
          <w:tcPr>
            <w:tcW w:w="986"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p>
        </w:tc>
        <w:tc>
          <w:tcPr>
            <w:tcW w:w="861"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30-60</w:t>
            </w:r>
          </w:p>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50-100</w:t>
            </w:r>
          </w:p>
        </w:tc>
        <w:tc>
          <w:tcPr>
            <w:tcW w:w="2110"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Аттестатталған</w:t>
            </w:r>
          </w:p>
          <w:p w:rsidR="00A556DA" w:rsidRPr="0014733A" w:rsidRDefault="00A556DA" w:rsidP="00113FA6">
            <w:pPr>
              <w:pStyle w:val="2"/>
              <w:spacing w:after="0" w:line="240" w:lineRule="auto"/>
              <w:rPr>
                <w:rFonts w:ascii="Times New Roman" w:hAnsi="Times New Roman"/>
                <w:sz w:val="22"/>
                <w:szCs w:val="22"/>
                <w:lang w:val="kk-KZ"/>
              </w:rPr>
            </w:pPr>
          </w:p>
        </w:tc>
      </w:tr>
      <w:tr w:rsidR="00A556DA" w:rsidRPr="0014733A" w:rsidTr="00113FA6">
        <w:trPr>
          <w:trHeight w:val="350"/>
        </w:trPr>
        <w:tc>
          <w:tcPr>
            <w:tcW w:w="1043"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Атт-маған</w:t>
            </w:r>
          </w:p>
        </w:tc>
        <w:tc>
          <w:tcPr>
            <w:tcW w:w="986"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p>
        </w:tc>
        <w:tc>
          <w:tcPr>
            <w:tcW w:w="861"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0-29</w:t>
            </w:r>
          </w:p>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0-49</w:t>
            </w:r>
          </w:p>
        </w:tc>
        <w:tc>
          <w:tcPr>
            <w:tcW w:w="2110"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Аттестатталмаған</w:t>
            </w:r>
          </w:p>
          <w:p w:rsidR="00A556DA" w:rsidRPr="0014733A" w:rsidRDefault="00A556DA" w:rsidP="00113FA6">
            <w:pPr>
              <w:pStyle w:val="2"/>
              <w:spacing w:after="0" w:line="240" w:lineRule="auto"/>
              <w:jc w:val="center"/>
              <w:rPr>
                <w:rFonts w:ascii="Times New Roman" w:hAnsi="Times New Roman"/>
                <w:sz w:val="22"/>
                <w:szCs w:val="22"/>
                <w:lang w:val="kk-KZ"/>
              </w:rPr>
            </w:pPr>
          </w:p>
        </w:tc>
      </w:tr>
      <w:tr w:rsidR="00A556DA" w:rsidRPr="0014733A" w:rsidTr="00113FA6">
        <w:trPr>
          <w:trHeight w:val="350"/>
        </w:trPr>
        <w:tc>
          <w:tcPr>
            <w:tcW w:w="1043"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R (Retake)</w:t>
            </w:r>
          </w:p>
        </w:tc>
        <w:tc>
          <w:tcPr>
            <w:tcW w:w="986"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tc>
        <w:tc>
          <w:tcPr>
            <w:tcW w:w="861" w:type="pct"/>
            <w:tcMar>
              <w:top w:w="0" w:type="dxa"/>
              <w:left w:w="108" w:type="dxa"/>
              <w:bottom w:w="0" w:type="dxa"/>
              <w:right w:w="108" w:type="dxa"/>
            </w:tcMar>
          </w:tcPr>
          <w:p w:rsidR="00A556DA" w:rsidRPr="0014733A" w:rsidRDefault="00A556DA" w:rsidP="00113FA6">
            <w:pPr>
              <w:pStyle w:val="2"/>
              <w:spacing w:after="0" w:line="240" w:lineRule="auto"/>
              <w:jc w:val="center"/>
              <w:rPr>
                <w:rFonts w:ascii="Times New Roman" w:hAnsi="Times New Roman"/>
                <w:sz w:val="22"/>
                <w:szCs w:val="22"/>
                <w:lang w:val="kk-KZ"/>
              </w:rPr>
            </w:pPr>
            <w:r w:rsidRPr="0014733A">
              <w:rPr>
                <w:rFonts w:ascii="Times New Roman" w:hAnsi="Times New Roman"/>
                <w:sz w:val="22"/>
                <w:szCs w:val="22"/>
                <w:lang w:val="kk-KZ"/>
              </w:rPr>
              <w:t>-</w:t>
            </w:r>
          </w:p>
        </w:tc>
        <w:tc>
          <w:tcPr>
            <w:tcW w:w="2110" w:type="pct"/>
            <w:tcMar>
              <w:top w:w="0" w:type="dxa"/>
              <w:left w:w="108" w:type="dxa"/>
              <w:bottom w:w="0" w:type="dxa"/>
              <w:right w:w="108" w:type="dxa"/>
            </w:tcMar>
          </w:tcPr>
          <w:p w:rsidR="00A556DA" w:rsidRPr="0014733A" w:rsidRDefault="00A556DA" w:rsidP="00113FA6">
            <w:pPr>
              <w:pStyle w:val="a5"/>
              <w:jc w:val="center"/>
              <w:rPr>
                <w:sz w:val="22"/>
                <w:szCs w:val="22"/>
                <w:lang w:val="kk-KZ"/>
              </w:rPr>
            </w:pPr>
            <w:r w:rsidRPr="0014733A">
              <w:rPr>
                <w:sz w:val="22"/>
                <w:szCs w:val="22"/>
                <w:lang w:val="kk-KZ"/>
              </w:rPr>
              <w:t>Пәнді қайта оқу</w:t>
            </w:r>
          </w:p>
        </w:tc>
      </w:tr>
    </w:tbl>
    <w:p w:rsidR="0014733A" w:rsidRPr="0014733A" w:rsidRDefault="0014733A" w:rsidP="00A556DA">
      <w:pPr>
        <w:rPr>
          <w:sz w:val="22"/>
          <w:szCs w:val="22"/>
          <w:lang w:val="kk-KZ"/>
        </w:rPr>
      </w:pPr>
    </w:p>
    <w:p w:rsidR="00A556DA" w:rsidRPr="0014733A" w:rsidRDefault="00A556DA" w:rsidP="00A556DA">
      <w:pPr>
        <w:rPr>
          <w:bCs/>
          <w:iCs/>
          <w:sz w:val="22"/>
          <w:szCs w:val="22"/>
          <w:lang w:val="kk-KZ"/>
        </w:rPr>
      </w:pPr>
      <w:r w:rsidRPr="0014733A">
        <w:rPr>
          <w:sz w:val="22"/>
          <w:szCs w:val="22"/>
          <w:lang w:val="kk-KZ" w:eastAsia="ko-KR"/>
        </w:rPr>
        <w:t>Кафедра мәжілісінде қарастырылды</w:t>
      </w:r>
      <w:r w:rsidRPr="0014733A">
        <w:rPr>
          <w:bCs/>
          <w:iCs/>
          <w:sz w:val="22"/>
          <w:szCs w:val="22"/>
          <w:lang w:val="kk-KZ"/>
        </w:rPr>
        <w:t xml:space="preserve"> </w:t>
      </w:r>
    </w:p>
    <w:p w:rsidR="0014733A" w:rsidRPr="0014733A" w:rsidRDefault="0014733A" w:rsidP="00A556DA">
      <w:pPr>
        <w:rPr>
          <w:bCs/>
          <w:iCs/>
          <w:sz w:val="22"/>
          <w:szCs w:val="22"/>
          <w:lang w:val="kk-KZ"/>
        </w:rPr>
      </w:pPr>
    </w:p>
    <w:p w:rsidR="00A556DA" w:rsidRPr="0014733A" w:rsidRDefault="00A556DA" w:rsidP="00A556DA">
      <w:pPr>
        <w:rPr>
          <w:bCs/>
          <w:iCs/>
          <w:sz w:val="22"/>
          <w:szCs w:val="22"/>
          <w:lang w:val="kk-KZ"/>
        </w:rPr>
      </w:pPr>
      <w:r w:rsidRPr="0014733A">
        <w:rPr>
          <w:sz w:val="22"/>
          <w:szCs w:val="22"/>
          <w:lang w:val="kk-KZ" w:eastAsia="ko-KR"/>
        </w:rPr>
        <w:t>№ ___ хаттама «____» ____________ 201</w:t>
      </w:r>
      <w:r w:rsidR="0032412C" w:rsidRPr="0014733A">
        <w:rPr>
          <w:sz w:val="22"/>
          <w:szCs w:val="22"/>
          <w:lang w:val="kk-KZ" w:eastAsia="ko-KR"/>
        </w:rPr>
        <w:t>5</w:t>
      </w:r>
      <w:r w:rsidRPr="0014733A">
        <w:rPr>
          <w:sz w:val="22"/>
          <w:szCs w:val="22"/>
          <w:lang w:val="kk-KZ" w:eastAsia="ko-KR"/>
        </w:rPr>
        <w:t xml:space="preserve"> ж.</w:t>
      </w:r>
    </w:p>
    <w:p w:rsidR="00A556DA" w:rsidRPr="0014733A" w:rsidRDefault="00A556DA" w:rsidP="00A556DA">
      <w:pPr>
        <w:autoSpaceDE w:val="0"/>
        <w:autoSpaceDN w:val="0"/>
        <w:rPr>
          <w:sz w:val="22"/>
          <w:szCs w:val="22"/>
          <w:lang w:val="kk-KZ" w:eastAsia="ko-KR"/>
        </w:rPr>
      </w:pPr>
    </w:p>
    <w:p w:rsidR="00A556DA" w:rsidRPr="0014733A" w:rsidRDefault="00A556DA" w:rsidP="00A556DA">
      <w:pPr>
        <w:autoSpaceDE w:val="0"/>
        <w:autoSpaceDN w:val="0"/>
        <w:rPr>
          <w:sz w:val="22"/>
          <w:szCs w:val="22"/>
          <w:lang w:val="kk-KZ"/>
        </w:rPr>
      </w:pPr>
      <w:r w:rsidRPr="0014733A">
        <w:rPr>
          <w:sz w:val="22"/>
          <w:szCs w:val="22"/>
          <w:lang w:val="kk-KZ" w:eastAsia="ko-KR"/>
        </w:rPr>
        <w:t>Кафедра меңгерушісі</w:t>
      </w:r>
      <w:r w:rsidRPr="0014733A">
        <w:rPr>
          <w:sz w:val="22"/>
          <w:szCs w:val="22"/>
          <w:lang w:val="kk-KZ"/>
        </w:rPr>
        <w:t xml:space="preserve"> </w:t>
      </w:r>
      <w:r w:rsidR="00AF46CF" w:rsidRPr="0014733A">
        <w:rPr>
          <w:sz w:val="22"/>
          <w:szCs w:val="22"/>
          <w:lang w:val="kk-KZ"/>
        </w:rPr>
        <w:t>:</w:t>
      </w:r>
      <w:r w:rsidRPr="0014733A">
        <w:rPr>
          <w:sz w:val="22"/>
          <w:szCs w:val="22"/>
          <w:lang w:val="kk-KZ"/>
        </w:rPr>
        <w:t xml:space="preserve">                                                                             Ә.Қ. Мыңбаева </w:t>
      </w:r>
    </w:p>
    <w:p w:rsidR="00A556DA" w:rsidRPr="0014733A" w:rsidRDefault="00A556DA" w:rsidP="00A556DA">
      <w:pPr>
        <w:autoSpaceDE w:val="0"/>
        <w:autoSpaceDN w:val="0"/>
        <w:rPr>
          <w:sz w:val="22"/>
          <w:szCs w:val="22"/>
          <w:lang w:val="kk-KZ"/>
        </w:rPr>
      </w:pPr>
    </w:p>
    <w:p w:rsidR="00B16EC1" w:rsidRPr="00A556DA" w:rsidRDefault="00A556DA" w:rsidP="00400D20">
      <w:pPr>
        <w:autoSpaceDE w:val="0"/>
        <w:autoSpaceDN w:val="0"/>
        <w:rPr>
          <w:lang w:val="kk-KZ"/>
        </w:rPr>
      </w:pPr>
      <w:r w:rsidRPr="0014733A">
        <w:rPr>
          <w:sz w:val="22"/>
          <w:szCs w:val="22"/>
          <w:lang w:val="kk-KZ"/>
        </w:rPr>
        <w:t>Дәріс оқушы</w:t>
      </w:r>
      <w:r w:rsidR="00AF46CF" w:rsidRPr="0014733A">
        <w:rPr>
          <w:sz w:val="22"/>
          <w:szCs w:val="22"/>
          <w:lang w:val="kk-KZ"/>
        </w:rPr>
        <w:t>:</w:t>
      </w:r>
      <w:r w:rsidRPr="0014733A">
        <w:rPr>
          <w:sz w:val="22"/>
          <w:szCs w:val="22"/>
          <w:lang w:val="kk-KZ"/>
        </w:rPr>
        <w:t xml:space="preserve">                                                                                          </w:t>
      </w:r>
      <w:r w:rsidRPr="00983734">
        <w:rPr>
          <w:sz w:val="22"/>
          <w:szCs w:val="22"/>
          <w:lang w:val="kk-KZ"/>
        </w:rPr>
        <w:t xml:space="preserve">  </w:t>
      </w:r>
      <w:r w:rsidR="00AF46CF">
        <w:rPr>
          <w:sz w:val="22"/>
          <w:szCs w:val="22"/>
          <w:lang w:val="kk-KZ"/>
        </w:rPr>
        <w:t>Қ.Ш.Молдасан</w:t>
      </w:r>
    </w:p>
    <w:sectPr w:rsidR="00B16EC1" w:rsidRPr="00A556DA" w:rsidSect="003227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E54"/>
    <w:multiLevelType w:val="hybridMultilevel"/>
    <w:tmpl w:val="BAC46078"/>
    <w:lvl w:ilvl="0" w:tplc="5A70DD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12823"/>
    <w:multiLevelType w:val="hybridMultilevel"/>
    <w:tmpl w:val="AB508840"/>
    <w:lvl w:ilvl="0" w:tplc="35A697A2">
      <w:start w:val="5"/>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D725ED"/>
    <w:multiLevelType w:val="hybridMultilevel"/>
    <w:tmpl w:val="6918333A"/>
    <w:lvl w:ilvl="0" w:tplc="5A70DD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062C05"/>
    <w:multiLevelType w:val="hybridMultilevel"/>
    <w:tmpl w:val="D38AE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2C01B2"/>
    <w:multiLevelType w:val="hybridMultilevel"/>
    <w:tmpl w:val="60A8A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A556DA"/>
    <w:rsid w:val="000904EF"/>
    <w:rsid w:val="00113FA6"/>
    <w:rsid w:val="0014733A"/>
    <w:rsid w:val="00161D2C"/>
    <w:rsid w:val="00177416"/>
    <w:rsid w:val="001D1B83"/>
    <w:rsid w:val="002719E0"/>
    <w:rsid w:val="002B4FE7"/>
    <w:rsid w:val="003162A6"/>
    <w:rsid w:val="00322787"/>
    <w:rsid w:val="0032412C"/>
    <w:rsid w:val="003C657A"/>
    <w:rsid w:val="003D2D62"/>
    <w:rsid w:val="00400D20"/>
    <w:rsid w:val="00490F77"/>
    <w:rsid w:val="004A4C46"/>
    <w:rsid w:val="004B200C"/>
    <w:rsid w:val="004C035D"/>
    <w:rsid w:val="004C62E7"/>
    <w:rsid w:val="004D0747"/>
    <w:rsid w:val="004F269D"/>
    <w:rsid w:val="004F7D0E"/>
    <w:rsid w:val="005D7F77"/>
    <w:rsid w:val="005E01FC"/>
    <w:rsid w:val="006F376C"/>
    <w:rsid w:val="007E1557"/>
    <w:rsid w:val="008A3645"/>
    <w:rsid w:val="00983734"/>
    <w:rsid w:val="009D293F"/>
    <w:rsid w:val="009E0AA4"/>
    <w:rsid w:val="00A556DA"/>
    <w:rsid w:val="00A644F9"/>
    <w:rsid w:val="00AA19F3"/>
    <w:rsid w:val="00AC1721"/>
    <w:rsid w:val="00AF46CF"/>
    <w:rsid w:val="00B16EC1"/>
    <w:rsid w:val="00B7012D"/>
    <w:rsid w:val="00C8614E"/>
    <w:rsid w:val="00D331BC"/>
    <w:rsid w:val="00DF185B"/>
    <w:rsid w:val="00EC7878"/>
    <w:rsid w:val="00F34B0B"/>
    <w:rsid w:val="00FB4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6DA"/>
    <w:pPr>
      <w:spacing w:after="0" w:line="240" w:lineRule="auto"/>
    </w:pPr>
    <w:rPr>
      <w:rFonts w:ascii="Times New Roman" w:eastAsia="Calibri" w:hAnsi="Times New Roman" w:cs="Times New Roman"/>
      <w:sz w:val="20"/>
      <w:szCs w:val="20"/>
      <w:lang w:eastAsia="ru-RU"/>
    </w:rPr>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Знак Знак Знак Знак Знак Знак Знак Знак Знак Знак Знак Знак"/>
    <w:basedOn w:val="a"/>
    <w:next w:val="a"/>
    <w:link w:val="10"/>
    <w:qFormat/>
    <w:rsid w:val="00A556DA"/>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A556DA"/>
    <w:pPr>
      <w:keepNext/>
      <w:ind w:firstLine="720"/>
      <w:jc w:val="both"/>
      <w:outlineLvl w:val="6"/>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Знак Знак Знак Знак Знак,Знак Знак1,Знак Знак Знак Знак Знак Знак Знак,Знак Знак Знак Знак Знак Знак Знак Знак Знак Знак Знак Знак Знак Знак Знак Знак,Заголовок 21 Знак,Знак Знак2 Знак"/>
    <w:basedOn w:val="a0"/>
    <w:link w:val="1"/>
    <w:rsid w:val="00A556DA"/>
    <w:rPr>
      <w:rFonts w:ascii="Arial" w:eastAsia="Calibri" w:hAnsi="Arial" w:cs="Arial"/>
      <w:b/>
      <w:bCs/>
      <w:kern w:val="32"/>
      <w:sz w:val="32"/>
      <w:szCs w:val="32"/>
      <w:lang w:eastAsia="ru-RU"/>
    </w:rPr>
  </w:style>
  <w:style w:type="character" w:customStyle="1" w:styleId="70">
    <w:name w:val="Заголовок 7 Знак"/>
    <w:basedOn w:val="a0"/>
    <w:link w:val="7"/>
    <w:rsid w:val="00A556DA"/>
    <w:rPr>
      <w:rFonts w:ascii="Times New Roman" w:eastAsia="Calibri" w:hAnsi="Times New Roman" w:cs="Times New Roman"/>
      <w:b/>
      <w:color w:val="000000"/>
      <w:sz w:val="20"/>
      <w:szCs w:val="20"/>
      <w:lang w:eastAsia="ru-RU"/>
    </w:rPr>
  </w:style>
  <w:style w:type="paragraph" w:styleId="a3">
    <w:name w:val="Body Text Indent"/>
    <w:aliases w:val="Знак9 Знак Знак Знак,Знак9 Знак Знак Знак Знак,Знак9 Знак,Знак9, Знак9 Знак Знак Знак,Знак9 Знак Знак"/>
    <w:basedOn w:val="a"/>
    <w:link w:val="a4"/>
    <w:rsid w:val="00A556DA"/>
    <w:pPr>
      <w:widowControl w:val="0"/>
      <w:snapToGrid w:val="0"/>
      <w:spacing w:after="120" w:line="480" w:lineRule="auto"/>
    </w:pPr>
    <w:rPr>
      <w:rFonts w:ascii="Arial" w:hAnsi="Arial"/>
    </w:rPr>
  </w:style>
  <w:style w:type="character" w:customStyle="1" w:styleId="a4">
    <w:name w:val="Основной текст с отступом Знак"/>
    <w:aliases w:val="Знак9 Знак Знак Знак Знак1,Знак9 Знак Знак Знак Знак Знак,Знак9 Знак Знак1,Знак9 Знак1, Знак9 Знак Знак Знак Знак,Знак9 Знак Знак Знак1"/>
    <w:basedOn w:val="a0"/>
    <w:link w:val="a3"/>
    <w:rsid w:val="00A556DA"/>
    <w:rPr>
      <w:rFonts w:ascii="Arial" w:eastAsia="Calibri" w:hAnsi="Arial" w:cs="Times New Roman"/>
      <w:sz w:val="20"/>
      <w:szCs w:val="20"/>
      <w:lang w:eastAsia="ru-RU"/>
    </w:rPr>
  </w:style>
  <w:style w:type="paragraph" w:styleId="2">
    <w:name w:val="Body Text 2"/>
    <w:aliases w:val=" Знак"/>
    <w:basedOn w:val="a"/>
    <w:link w:val="20"/>
    <w:rsid w:val="00A556DA"/>
    <w:pPr>
      <w:widowControl w:val="0"/>
      <w:spacing w:after="120" w:line="480" w:lineRule="auto"/>
    </w:pPr>
    <w:rPr>
      <w:rFonts w:ascii="Arial" w:eastAsia="Times New Roman" w:hAnsi="Arial"/>
      <w:snapToGrid w:val="0"/>
    </w:rPr>
  </w:style>
  <w:style w:type="character" w:customStyle="1" w:styleId="20">
    <w:name w:val="Основной текст 2 Знак"/>
    <w:aliases w:val=" Знак Знак"/>
    <w:basedOn w:val="a0"/>
    <w:link w:val="2"/>
    <w:rsid w:val="00A556DA"/>
    <w:rPr>
      <w:rFonts w:ascii="Arial" w:eastAsia="Times New Roman" w:hAnsi="Arial" w:cs="Times New Roman"/>
      <w:snapToGrid w:val="0"/>
      <w:sz w:val="20"/>
      <w:szCs w:val="20"/>
      <w:lang w:eastAsia="ru-RU"/>
    </w:rPr>
  </w:style>
  <w:style w:type="character" w:customStyle="1" w:styleId="3">
    <w:name w:val="Основной текст 3 Знак"/>
    <w:basedOn w:val="a0"/>
    <w:link w:val="30"/>
    <w:semiHidden/>
    <w:rsid w:val="00A556DA"/>
    <w:rPr>
      <w:rFonts w:eastAsia="SimSun"/>
      <w:b/>
      <w:bCs/>
      <w:i/>
      <w:sz w:val="24"/>
      <w:szCs w:val="28"/>
      <w:lang w:val="kk-KZ"/>
    </w:rPr>
  </w:style>
  <w:style w:type="paragraph" w:styleId="30">
    <w:name w:val="Body Text 3"/>
    <w:basedOn w:val="a"/>
    <w:link w:val="3"/>
    <w:semiHidden/>
    <w:unhideWhenUsed/>
    <w:rsid w:val="00A556DA"/>
    <w:pPr>
      <w:jc w:val="both"/>
    </w:pPr>
    <w:rPr>
      <w:rFonts w:asciiTheme="minorHAnsi" w:eastAsia="SimSun" w:hAnsiTheme="minorHAnsi" w:cstheme="minorBidi"/>
      <w:b/>
      <w:bCs/>
      <w:i/>
      <w:sz w:val="24"/>
      <w:szCs w:val="28"/>
      <w:lang w:val="kk-KZ" w:eastAsia="en-US"/>
    </w:rPr>
  </w:style>
  <w:style w:type="character" w:customStyle="1" w:styleId="31">
    <w:name w:val="Основной текст 3 Знак1"/>
    <w:basedOn w:val="a0"/>
    <w:uiPriority w:val="99"/>
    <w:semiHidden/>
    <w:rsid w:val="00A556DA"/>
    <w:rPr>
      <w:rFonts w:ascii="Times New Roman" w:eastAsia="Calibri" w:hAnsi="Times New Roman" w:cs="Times New Roman"/>
      <w:sz w:val="16"/>
      <w:szCs w:val="16"/>
      <w:lang w:eastAsia="ru-RU"/>
    </w:rPr>
  </w:style>
  <w:style w:type="character" w:customStyle="1" w:styleId="s00">
    <w:name w:val="s00"/>
    <w:rsid w:val="00A556DA"/>
    <w:rPr>
      <w:rFonts w:ascii="Times New Roman" w:hAnsi="Times New Roman" w:cs="Times New Roman" w:hint="default"/>
      <w:b w:val="0"/>
      <w:bCs w:val="0"/>
      <w:i w:val="0"/>
      <w:iCs w:val="0"/>
      <w:color w:val="000000"/>
    </w:rPr>
  </w:style>
  <w:style w:type="paragraph" w:customStyle="1" w:styleId="a5">
    <w:name w:val="Без отступа"/>
    <w:basedOn w:val="a"/>
    <w:rsid w:val="00A556DA"/>
    <w:rPr>
      <w:szCs w:val="24"/>
    </w:rPr>
  </w:style>
  <w:style w:type="paragraph" w:styleId="a6">
    <w:name w:val="List"/>
    <w:basedOn w:val="a"/>
    <w:rsid w:val="00A556DA"/>
    <w:pPr>
      <w:ind w:left="283" w:hanging="283"/>
    </w:pPr>
    <w:rPr>
      <w:rFonts w:eastAsia="Times New Roman"/>
    </w:rPr>
  </w:style>
  <w:style w:type="paragraph" w:styleId="a7">
    <w:name w:val="No Spacing"/>
    <w:uiPriority w:val="99"/>
    <w:qFormat/>
    <w:rsid w:val="006F376C"/>
    <w:pPr>
      <w:spacing w:after="0" w:line="240" w:lineRule="auto"/>
    </w:pPr>
    <w:rPr>
      <w:rFonts w:ascii="Calibri" w:eastAsia="Times New Roman" w:hAnsi="Calibri" w:cs="Times New Roman"/>
    </w:rPr>
  </w:style>
  <w:style w:type="paragraph" w:customStyle="1" w:styleId="Default">
    <w:name w:val="Default"/>
    <w:rsid w:val="006F37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List Paragraph"/>
    <w:basedOn w:val="a"/>
    <w:uiPriority w:val="34"/>
    <w:qFormat/>
    <w:rsid w:val="006F376C"/>
    <w:pPr>
      <w:ind w:left="720"/>
      <w:contextualSpacing/>
    </w:pPr>
  </w:style>
  <w:style w:type="character" w:styleId="a9">
    <w:name w:val="Hyperlink"/>
    <w:rsid w:val="00AF46CF"/>
    <w:rPr>
      <w:color w:val="33333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6DA"/>
    <w:pPr>
      <w:spacing w:after="0" w:line="240" w:lineRule="auto"/>
    </w:pPr>
    <w:rPr>
      <w:rFonts w:ascii="Times New Roman" w:eastAsia="Calibri" w:hAnsi="Times New Roman" w:cs="Times New Roman"/>
      <w:sz w:val="20"/>
      <w:szCs w:val="20"/>
      <w:lang w:eastAsia="ru-RU"/>
    </w:rPr>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Знак Знак Знак Знак Знак Знак Знак Знак Знак Знак Знак Знак"/>
    <w:basedOn w:val="a"/>
    <w:next w:val="a"/>
    <w:link w:val="10"/>
    <w:qFormat/>
    <w:rsid w:val="00A556DA"/>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A556DA"/>
    <w:pPr>
      <w:keepNext/>
      <w:ind w:firstLine="720"/>
      <w:jc w:val="both"/>
      <w:outlineLvl w:val="6"/>
    </w:pPr>
    <w:rPr>
      <w:b/>
      <w:color w:val="00000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Знак Знак Знак Знак Знак,Знак Знак1,Знак Знак Знак Знак Знак Знак Знак,Знак Знак Знак Знак Знак Знак Знак Знак Знак Знак Знак Знак Знак Знак Знак Знак,Заголовок 21 Знак,Знак Знак2 Знак"/>
    <w:basedOn w:val="a0"/>
    <w:link w:val="1"/>
    <w:rsid w:val="00A556DA"/>
    <w:rPr>
      <w:rFonts w:ascii="Arial" w:eastAsia="Calibri" w:hAnsi="Arial" w:cs="Arial"/>
      <w:b/>
      <w:bCs/>
      <w:kern w:val="32"/>
      <w:sz w:val="32"/>
      <w:szCs w:val="32"/>
      <w:lang w:eastAsia="ru-RU"/>
    </w:rPr>
  </w:style>
  <w:style w:type="character" w:customStyle="1" w:styleId="70">
    <w:name w:val="Заголовок 7 Знак"/>
    <w:basedOn w:val="a0"/>
    <w:link w:val="7"/>
    <w:rsid w:val="00A556DA"/>
    <w:rPr>
      <w:rFonts w:ascii="Times New Roman" w:eastAsia="Calibri" w:hAnsi="Times New Roman" w:cs="Times New Roman"/>
      <w:b/>
      <w:color w:val="000000"/>
      <w:sz w:val="20"/>
      <w:szCs w:val="20"/>
      <w:lang w:val="x-none" w:eastAsia="ru-RU"/>
    </w:rPr>
  </w:style>
  <w:style w:type="paragraph" w:styleId="a3">
    <w:name w:val="Body Text Indent"/>
    <w:aliases w:val="Знак9 Знак Знак Знак,Знак9 Знак Знак Знак Знак,Знак9 Знак,Знак9, Знак9 Знак Знак Знак,Знак9 Знак Знак"/>
    <w:basedOn w:val="a"/>
    <w:link w:val="a4"/>
    <w:rsid w:val="00A556DA"/>
    <w:pPr>
      <w:widowControl w:val="0"/>
      <w:snapToGrid w:val="0"/>
      <w:spacing w:after="120" w:line="480" w:lineRule="auto"/>
    </w:pPr>
    <w:rPr>
      <w:rFonts w:ascii="Arial" w:hAnsi="Arial"/>
      <w:lang w:val="x-none"/>
    </w:rPr>
  </w:style>
  <w:style w:type="character" w:customStyle="1" w:styleId="a4">
    <w:name w:val="Основной текст с отступом Знак"/>
    <w:aliases w:val="Знак9 Знак Знак Знак Знак1,Знак9 Знак Знак Знак Знак Знак,Знак9 Знак Знак1,Знак9 Знак1, Знак9 Знак Знак Знак Знак,Знак9 Знак Знак Знак1"/>
    <w:basedOn w:val="a0"/>
    <w:link w:val="a3"/>
    <w:rsid w:val="00A556DA"/>
    <w:rPr>
      <w:rFonts w:ascii="Arial" w:eastAsia="Calibri" w:hAnsi="Arial" w:cs="Times New Roman"/>
      <w:sz w:val="20"/>
      <w:szCs w:val="20"/>
      <w:lang w:val="x-none" w:eastAsia="ru-RU"/>
    </w:rPr>
  </w:style>
  <w:style w:type="paragraph" w:styleId="2">
    <w:name w:val="Body Text 2"/>
    <w:aliases w:val=" Знак"/>
    <w:basedOn w:val="a"/>
    <w:link w:val="20"/>
    <w:rsid w:val="00A556DA"/>
    <w:pPr>
      <w:widowControl w:val="0"/>
      <w:spacing w:after="120" w:line="480" w:lineRule="auto"/>
    </w:pPr>
    <w:rPr>
      <w:rFonts w:ascii="Arial" w:eastAsia="Times New Roman" w:hAnsi="Arial"/>
      <w:snapToGrid w:val="0"/>
    </w:rPr>
  </w:style>
  <w:style w:type="character" w:customStyle="1" w:styleId="20">
    <w:name w:val="Основной текст 2 Знак"/>
    <w:aliases w:val=" Знак Знак"/>
    <w:basedOn w:val="a0"/>
    <w:link w:val="2"/>
    <w:rsid w:val="00A556DA"/>
    <w:rPr>
      <w:rFonts w:ascii="Arial" w:eastAsia="Times New Roman" w:hAnsi="Arial" w:cs="Times New Roman"/>
      <w:snapToGrid w:val="0"/>
      <w:sz w:val="20"/>
      <w:szCs w:val="20"/>
      <w:lang w:eastAsia="ru-RU"/>
    </w:rPr>
  </w:style>
  <w:style w:type="character" w:customStyle="1" w:styleId="3">
    <w:name w:val="Основной текст 3 Знак"/>
    <w:basedOn w:val="a0"/>
    <w:link w:val="30"/>
    <w:semiHidden/>
    <w:rsid w:val="00A556DA"/>
    <w:rPr>
      <w:rFonts w:eastAsia="SimSun"/>
      <w:b/>
      <w:bCs/>
      <w:i/>
      <w:sz w:val="24"/>
      <w:szCs w:val="28"/>
      <w:lang w:val="kk-KZ"/>
    </w:rPr>
  </w:style>
  <w:style w:type="paragraph" w:styleId="30">
    <w:name w:val="Body Text 3"/>
    <w:basedOn w:val="a"/>
    <w:link w:val="3"/>
    <w:semiHidden/>
    <w:unhideWhenUsed/>
    <w:rsid w:val="00A556DA"/>
    <w:pPr>
      <w:jc w:val="both"/>
    </w:pPr>
    <w:rPr>
      <w:rFonts w:asciiTheme="minorHAnsi" w:eastAsia="SimSun" w:hAnsiTheme="minorHAnsi" w:cstheme="minorBidi"/>
      <w:b/>
      <w:bCs/>
      <w:i/>
      <w:sz w:val="24"/>
      <w:szCs w:val="28"/>
      <w:lang w:val="kk-KZ" w:eastAsia="en-US"/>
    </w:rPr>
  </w:style>
  <w:style w:type="character" w:customStyle="1" w:styleId="31">
    <w:name w:val="Основной текст 3 Знак1"/>
    <w:basedOn w:val="a0"/>
    <w:uiPriority w:val="99"/>
    <w:semiHidden/>
    <w:rsid w:val="00A556DA"/>
    <w:rPr>
      <w:rFonts w:ascii="Times New Roman" w:eastAsia="Calibri" w:hAnsi="Times New Roman" w:cs="Times New Roman"/>
      <w:sz w:val="16"/>
      <w:szCs w:val="16"/>
      <w:lang w:eastAsia="ru-RU"/>
    </w:rPr>
  </w:style>
  <w:style w:type="character" w:customStyle="1" w:styleId="s00">
    <w:name w:val="s00"/>
    <w:rsid w:val="00A556DA"/>
    <w:rPr>
      <w:rFonts w:ascii="Times New Roman" w:hAnsi="Times New Roman" w:cs="Times New Roman" w:hint="default"/>
      <w:b w:val="0"/>
      <w:bCs w:val="0"/>
      <w:i w:val="0"/>
      <w:iCs w:val="0"/>
      <w:color w:val="000000"/>
    </w:rPr>
  </w:style>
  <w:style w:type="paragraph" w:customStyle="1" w:styleId="a5">
    <w:name w:val="Без отступа"/>
    <w:basedOn w:val="a"/>
    <w:rsid w:val="00A556DA"/>
    <w:rPr>
      <w:szCs w:val="24"/>
    </w:rPr>
  </w:style>
  <w:style w:type="paragraph" w:styleId="a6">
    <w:name w:val="List"/>
    <w:basedOn w:val="a"/>
    <w:rsid w:val="00A556DA"/>
    <w:pPr>
      <w:ind w:left="283" w:hanging="283"/>
    </w:pPr>
    <w:rPr>
      <w:rFonts w:eastAsia="Times New Roman"/>
    </w:rPr>
  </w:style>
  <w:style w:type="paragraph" w:styleId="a7">
    <w:name w:val="No Spacing"/>
    <w:uiPriority w:val="99"/>
    <w:qFormat/>
    <w:rsid w:val="006F376C"/>
    <w:pPr>
      <w:spacing w:after="0" w:line="240" w:lineRule="auto"/>
    </w:pPr>
    <w:rPr>
      <w:rFonts w:ascii="Calibri" w:eastAsia="Times New Roman" w:hAnsi="Calibri" w:cs="Times New Roman"/>
    </w:rPr>
  </w:style>
  <w:style w:type="paragraph" w:customStyle="1" w:styleId="Default">
    <w:name w:val="Default"/>
    <w:rsid w:val="006F37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List Paragraph"/>
    <w:basedOn w:val="a"/>
    <w:uiPriority w:val="34"/>
    <w:qFormat/>
    <w:rsid w:val="006F376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6</Pages>
  <Words>2230</Words>
  <Characters>12715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Evrika</dc:creator>
  <cp:lastModifiedBy>Kaliash</cp:lastModifiedBy>
  <cp:revision>24</cp:revision>
  <dcterms:created xsi:type="dcterms:W3CDTF">2015-06-18T13:39:00Z</dcterms:created>
  <dcterms:modified xsi:type="dcterms:W3CDTF">2015-09-13T18:57:00Z</dcterms:modified>
</cp:coreProperties>
</file>